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A1" w:rsidRPr="00B84B6F" w:rsidRDefault="008A017C" w:rsidP="00A83FA1">
      <w:pPr>
        <w:keepNext/>
        <w:widowControl w:val="0"/>
        <w:tabs>
          <w:tab w:val="center" w:pos="8789"/>
        </w:tabs>
        <w:autoSpaceDE w:val="0"/>
        <w:autoSpaceDN w:val="0"/>
        <w:adjustRightInd w:val="0"/>
        <w:jc w:val="both"/>
        <w:rPr>
          <w:rFonts w:ascii="Calibri" w:hAnsi="Calibri" w:cs="Arial"/>
          <w:sz w:val="26"/>
          <w:szCs w:val="26"/>
        </w:rPr>
      </w:pPr>
      <w:r>
        <w:rPr>
          <w:rFonts w:ascii="Calibri" w:hAnsi="Calibri" w:cs="Arial"/>
          <w:sz w:val="26"/>
          <w:szCs w:val="26"/>
        </w:rPr>
        <w:t xml:space="preserve">                                                                                                                                                </w:t>
      </w:r>
      <w:r w:rsidR="00A83FA1" w:rsidRPr="005459CE">
        <w:rPr>
          <w:rFonts w:ascii="Calibri" w:hAnsi="Calibri" w:cs="Arial"/>
          <w:sz w:val="26"/>
          <w:szCs w:val="26"/>
        </w:rPr>
        <w:t xml:space="preserve"> </w:t>
      </w:r>
      <w:r w:rsidR="00A83FA1" w:rsidRPr="005459CE">
        <w:rPr>
          <w:rFonts w:ascii="Calibri" w:hAnsi="Calibri"/>
          <w:b/>
          <w:bCs/>
          <w:sz w:val="26"/>
          <w:szCs w:val="26"/>
        </w:rPr>
        <w:t xml:space="preserve">JUDEŢUL </w:t>
      </w:r>
      <w:r w:rsidR="00A83FA1" w:rsidRPr="00B84B6F">
        <w:rPr>
          <w:rFonts w:ascii="Calibri" w:hAnsi="Calibri"/>
          <w:b/>
          <w:bCs/>
          <w:sz w:val="26"/>
          <w:szCs w:val="26"/>
        </w:rPr>
        <w:t xml:space="preserve">HARGHITA  </w:t>
      </w:r>
      <w:r w:rsidR="00A83FA1" w:rsidRPr="00B84B6F">
        <w:rPr>
          <w:rFonts w:ascii="Calibri" w:hAnsi="Calibri"/>
          <w:bCs/>
          <w:sz w:val="26"/>
          <w:szCs w:val="26"/>
        </w:rPr>
        <w:t xml:space="preserve">                                                                  </w:t>
      </w:r>
      <w:r w:rsidR="00E558E4">
        <w:rPr>
          <w:rFonts w:ascii="Calibri" w:hAnsi="Calibri"/>
          <w:bCs/>
          <w:sz w:val="26"/>
          <w:szCs w:val="26"/>
        </w:rPr>
        <w:t xml:space="preserve">         </w:t>
      </w:r>
      <w:r w:rsidR="00A83FA1" w:rsidRPr="00B84B6F">
        <w:rPr>
          <w:rFonts w:ascii="Calibri" w:hAnsi="Calibri"/>
          <w:bCs/>
          <w:sz w:val="26"/>
          <w:szCs w:val="26"/>
        </w:rPr>
        <w:t xml:space="preserve">     </w:t>
      </w:r>
      <w:r w:rsidR="00A83FA1" w:rsidRPr="00B84B6F">
        <w:rPr>
          <w:rFonts w:ascii="Calibri" w:hAnsi="Calibri"/>
          <w:b/>
          <w:bCs/>
          <w:sz w:val="26"/>
          <w:szCs w:val="26"/>
        </w:rPr>
        <w:t xml:space="preserve">Anexa </w:t>
      </w:r>
    </w:p>
    <w:p w:rsidR="000A31C2" w:rsidRPr="00B84B6F" w:rsidRDefault="00A83FA1" w:rsidP="000A31C2">
      <w:pPr>
        <w:rPr>
          <w:rFonts w:ascii="Calibri" w:hAnsi="Calibri"/>
          <w:b/>
          <w:sz w:val="26"/>
          <w:szCs w:val="26"/>
        </w:rPr>
      </w:pPr>
      <w:r w:rsidRPr="00B84B6F">
        <w:rPr>
          <w:rFonts w:ascii="Calibri" w:hAnsi="Calibri"/>
          <w:b/>
          <w:sz w:val="26"/>
          <w:szCs w:val="26"/>
        </w:rPr>
        <w:t xml:space="preserve">CONSILIUL JUDEŢEAN             </w:t>
      </w:r>
      <w:r w:rsidR="0053161F" w:rsidRPr="00B84B6F">
        <w:rPr>
          <w:rFonts w:ascii="Calibri" w:hAnsi="Calibri"/>
          <w:b/>
          <w:sz w:val="26"/>
          <w:szCs w:val="26"/>
        </w:rPr>
        <w:t xml:space="preserve">                       </w:t>
      </w:r>
      <w:r w:rsidRPr="00B84B6F">
        <w:rPr>
          <w:rFonts w:ascii="Calibri" w:hAnsi="Calibri"/>
          <w:b/>
          <w:sz w:val="26"/>
          <w:szCs w:val="26"/>
        </w:rPr>
        <w:t xml:space="preserve">   </w:t>
      </w:r>
      <w:r w:rsidR="000A31C2" w:rsidRPr="00B84B6F">
        <w:rPr>
          <w:rFonts w:ascii="Calibri" w:hAnsi="Calibri"/>
          <w:b/>
          <w:sz w:val="26"/>
          <w:szCs w:val="26"/>
        </w:rPr>
        <w:t xml:space="preserve">           </w:t>
      </w:r>
      <w:r w:rsidR="00E558E4">
        <w:rPr>
          <w:rFonts w:ascii="Calibri" w:hAnsi="Calibri"/>
          <w:b/>
          <w:sz w:val="26"/>
          <w:szCs w:val="26"/>
        </w:rPr>
        <w:t xml:space="preserve">     </w:t>
      </w:r>
      <w:r w:rsidR="000A31C2" w:rsidRPr="00B84B6F">
        <w:rPr>
          <w:rFonts w:ascii="Calibri" w:hAnsi="Calibri"/>
          <w:b/>
          <w:sz w:val="26"/>
          <w:szCs w:val="26"/>
        </w:rPr>
        <w:t xml:space="preserve">       la Hotărârea nr.     </w:t>
      </w:r>
      <w:r w:rsidR="00E558E4">
        <w:rPr>
          <w:rFonts w:ascii="Calibri" w:hAnsi="Calibri"/>
          <w:b/>
          <w:sz w:val="26"/>
          <w:szCs w:val="26"/>
        </w:rPr>
        <w:t xml:space="preserve">  </w:t>
      </w:r>
      <w:r w:rsidR="000A31C2" w:rsidRPr="00B84B6F">
        <w:rPr>
          <w:rFonts w:ascii="Calibri" w:hAnsi="Calibri"/>
          <w:b/>
          <w:sz w:val="26"/>
          <w:szCs w:val="26"/>
        </w:rPr>
        <w:t xml:space="preserve">    /20</w:t>
      </w:r>
      <w:r w:rsidR="008B71C5">
        <w:rPr>
          <w:rFonts w:ascii="Calibri" w:hAnsi="Calibri"/>
          <w:b/>
          <w:sz w:val="26"/>
          <w:szCs w:val="26"/>
        </w:rPr>
        <w:t>20</w:t>
      </w:r>
    </w:p>
    <w:p w:rsidR="00A83FA1" w:rsidRPr="005459CE" w:rsidRDefault="000A31C2" w:rsidP="000A31C2">
      <w:pPr>
        <w:tabs>
          <w:tab w:val="center" w:pos="8789"/>
        </w:tabs>
        <w:jc w:val="both"/>
        <w:rPr>
          <w:rFonts w:ascii="Calibri" w:hAnsi="Calibri"/>
          <w:b/>
          <w:sz w:val="26"/>
          <w:szCs w:val="26"/>
        </w:rPr>
      </w:pPr>
      <w:r w:rsidRPr="00B84B6F">
        <w:rPr>
          <w:rFonts w:ascii="Calibri" w:hAnsi="Calibri"/>
          <w:b/>
          <w:sz w:val="26"/>
          <w:szCs w:val="26"/>
        </w:rPr>
        <w:t xml:space="preserve"> </w:t>
      </w:r>
      <w:r w:rsidRPr="00B84B6F">
        <w:rPr>
          <w:rFonts w:ascii="Calibri" w:hAnsi="Calibri"/>
          <w:b/>
          <w:sz w:val="26"/>
          <w:szCs w:val="26"/>
        </w:rPr>
        <w:tab/>
        <w:t xml:space="preserve">   </w:t>
      </w:r>
      <w:r w:rsidR="00E558E4">
        <w:rPr>
          <w:rFonts w:ascii="Calibri" w:hAnsi="Calibri"/>
          <w:b/>
          <w:sz w:val="26"/>
          <w:szCs w:val="26"/>
        </w:rPr>
        <w:t xml:space="preserve">   </w:t>
      </w:r>
      <w:r w:rsidRPr="00B84B6F">
        <w:rPr>
          <w:rFonts w:ascii="Calibri" w:hAnsi="Calibri"/>
          <w:b/>
          <w:sz w:val="26"/>
          <w:szCs w:val="26"/>
        </w:rPr>
        <w:t xml:space="preserve">   al Consiliului Județean Harghita</w:t>
      </w:r>
    </w:p>
    <w:p w:rsidR="00A83FA1" w:rsidRPr="00FC352E" w:rsidRDefault="00A83FA1" w:rsidP="00A83FA1">
      <w:pPr>
        <w:tabs>
          <w:tab w:val="center" w:pos="8789"/>
        </w:tabs>
        <w:jc w:val="both"/>
        <w:rPr>
          <w:rFonts w:ascii="Calibri" w:hAnsi="Calibri"/>
          <w:sz w:val="16"/>
          <w:szCs w:val="16"/>
        </w:rPr>
      </w:pPr>
    </w:p>
    <w:p w:rsidR="00A83FA1" w:rsidRPr="005459CE" w:rsidRDefault="00A83FA1" w:rsidP="00693589">
      <w:pPr>
        <w:keepNext/>
        <w:widowControl w:val="0"/>
        <w:tabs>
          <w:tab w:val="left" w:pos="720"/>
        </w:tabs>
        <w:autoSpaceDE w:val="0"/>
        <w:autoSpaceDN w:val="0"/>
        <w:adjustRightInd w:val="0"/>
        <w:jc w:val="center"/>
        <w:rPr>
          <w:rFonts w:ascii="Calibri" w:hAnsi="Calibri"/>
          <w:b/>
          <w:bCs/>
          <w:sz w:val="26"/>
          <w:szCs w:val="26"/>
        </w:rPr>
      </w:pPr>
    </w:p>
    <w:p w:rsidR="00A83FA1" w:rsidRDefault="00A83FA1" w:rsidP="00A83FA1">
      <w:pPr>
        <w:keepNext/>
        <w:widowControl w:val="0"/>
        <w:tabs>
          <w:tab w:val="left" w:pos="720"/>
        </w:tabs>
        <w:autoSpaceDE w:val="0"/>
        <w:autoSpaceDN w:val="0"/>
        <w:adjustRightInd w:val="0"/>
        <w:rPr>
          <w:rFonts w:ascii="Calibri" w:hAnsi="Calibri"/>
          <w:b/>
          <w:bCs/>
          <w:sz w:val="16"/>
          <w:szCs w:val="16"/>
        </w:rPr>
      </w:pPr>
    </w:p>
    <w:p w:rsidR="00173A68" w:rsidRPr="00FC352E" w:rsidRDefault="00173A68" w:rsidP="00A83FA1">
      <w:pPr>
        <w:keepNext/>
        <w:widowControl w:val="0"/>
        <w:tabs>
          <w:tab w:val="left" w:pos="720"/>
        </w:tabs>
        <w:autoSpaceDE w:val="0"/>
        <w:autoSpaceDN w:val="0"/>
        <w:adjustRightInd w:val="0"/>
        <w:rPr>
          <w:rFonts w:ascii="Calibri" w:hAnsi="Calibri"/>
          <w:b/>
          <w:bCs/>
          <w:sz w:val="16"/>
          <w:szCs w:val="16"/>
        </w:rPr>
      </w:pPr>
    </w:p>
    <w:p w:rsidR="00A83FA1" w:rsidRPr="005459CE" w:rsidRDefault="00A83FA1" w:rsidP="00A83FA1">
      <w:pPr>
        <w:keepNext/>
        <w:widowControl w:val="0"/>
        <w:autoSpaceDE w:val="0"/>
        <w:autoSpaceDN w:val="0"/>
        <w:adjustRightInd w:val="0"/>
        <w:jc w:val="center"/>
        <w:rPr>
          <w:rFonts w:ascii="Calibri" w:hAnsi="Calibri"/>
          <w:sz w:val="26"/>
          <w:szCs w:val="26"/>
        </w:rPr>
      </w:pPr>
      <w:r w:rsidRPr="005459CE">
        <w:rPr>
          <w:rFonts w:ascii="Calibri" w:hAnsi="Calibri"/>
          <w:b/>
          <w:bCs/>
          <w:sz w:val="26"/>
          <w:szCs w:val="26"/>
        </w:rPr>
        <w:t>CONTRACT DE ASOCIERE</w:t>
      </w:r>
    </w:p>
    <w:p w:rsidR="00A83FA1" w:rsidRPr="005459CE" w:rsidRDefault="00C26D11" w:rsidP="00C26D11">
      <w:pPr>
        <w:keepNext/>
        <w:widowControl w:val="0"/>
        <w:autoSpaceDE w:val="0"/>
        <w:autoSpaceDN w:val="0"/>
        <w:adjustRightInd w:val="0"/>
        <w:ind w:left="2880"/>
        <w:rPr>
          <w:rFonts w:ascii="Calibri" w:hAnsi="Calibri"/>
          <w:sz w:val="26"/>
          <w:szCs w:val="26"/>
        </w:rPr>
      </w:pPr>
      <w:r w:rsidRPr="005459CE">
        <w:rPr>
          <w:rFonts w:ascii="Calibri" w:hAnsi="Calibri"/>
          <w:sz w:val="26"/>
          <w:szCs w:val="26"/>
        </w:rPr>
        <w:t xml:space="preserve">     nr. ……………….din ………</w:t>
      </w:r>
    </w:p>
    <w:p w:rsidR="00A83FA1" w:rsidRDefault="00A83FA1" w:rsidP="00A83FA1">
      <w:pPr>
        <w:keepNext/>
        <w:widowControl w:val="0"/>
        <w:autoSpaceDE w:val="0"/>
        <w:autoSpaceDN w:val="0"/>
        <w:adjustRightInd w:val="0"/>
        <w:ind w:firstLine="720"/>
        <w:rPr>
          <w:rFonts w:ascii="Calibri" w:hAnsi="Calibri"/>
          <w:b/>
          <w:bCs/>
          <w:sz w:val="26"/>
          <w:szCs w:val="26"/>
        </w:rPr>
      </w:pPr>
    </w:p>
    <w:p w:rsidR="00CA176B" w:rsidRPr="005459CE" w:rsidRDefault="00CA176B" w:rsidP="00A83FA1">
      <w:pPr>
        <w:keepNext/>
        <w:widowControl w:val="0"/>
        <w:autoSpaceDE w:val="0"/>
        <w:autoSpaceDN w:val="0"/>
        <w:adjustRightInd w:val="0"/>
        <w:ind w:firstLine="720"/>
        <w:rPr>
          <w:rFonts w:ascii="Calibri" w:hAnsi="Calibri"/>
          <w:b/>
          <w:bCs/>
          <w:sz w:val="26"/>
          <w:szCs w:val="26"/>
        </w:rPr>
      </w:pPr>
    </w:p>
    <w:p w:rsidR="00A83FA1" w:rsidRPr="005459CE" w:rsidRDefault="00A83FA1" w:rsidP="00A83FA1">
      <w:pPr>
        <w:keepNext/>
        <w:widowControl w:val="0"/>
        <w:autoSpaceDE w:val="0"/>
        <w:autoSpaceDN w:val="0"/>
        <w:adjustRightInd w:val="0"/>
        <w:ind w:firstLine="720"/>
        <w:rPr>
          <w:rFonts w:ascii="Calibri" w:hAnsi="Calibri"/>
          <w:b/>
          <w:bCs/>
          <w:sz w:val="26"/>
          <w:szCs w:val="26"/>
        </w:rPr>
      </w:pPr>
      <w:r w:rsidRPr="005459CE">
        <w:rPr>
          <w:rFonts w:ascii="Calibri" w:hAnsi="Calibri"/>
          <w:b/>
          <w:bCs/>
          <w:sz w:val="26"/>
          <w:szCs w:val="26"/>
        </w:rPr>
        <w:t xml:space="preserve">1.Părţile contractante </w:t>
      </w:r>
    </w:p>
    <w:p w:rsidR="00A83FA1" w:rsidRPr="005459CE" w:rsidRDefault="00A83FA1" w:rsidP="00A83FA1">
      <w:pPr>
        <w:keepNext/>
        <w:widowControl w:val="0"/>
        <w:autoSpaceDE w:val="0"/>
        <w:autoSpaceDN w:val="0"/>
        <w:adjustRightInd w:val="0"/>
        <w:ind w:left="709" w:firstLine="2171"/>
        <w:rPr>
          <w:rFonts w:ascii="Calibri" w:hAnsi="Calibri"/>
          <w:b/>
          <w:sz w:val="26"/>
          <w:szCs w:val="26"/>
        </w:rPr>
      </w:pPr>
    </w:p>
    <w:p w:rsidR="00A83FA1" w:rsidRPr="005459CE" w:rsidRDefault="00A83FA1" w:rsidP="00A83FA1">
      <w:pPr>
        <w:widowControl w:val="0"/>
        <w:autoSpaceDE w:val="0"/>
        <w:autoSpaceDN w:val="0"/>
        <w:adjustRightInd w:val="0"/>
        <w:rPr>
          <w:rFonts w:ascii="Calibri" w:hAnsi="Calibri"/>
          <w:sz w:val="26"/>
          <w:szCs w:val="26"/>
        </w:rPr>
      </w:pPr>
      <w:r w:rsidRPr="005459CE">
        <w:rPr>
          <w:rFonts w:ascii="Calibri" w:hAnsi="Calibri"/>
          <w:sz w:val="26"/>
          <w:szCs w:val="26"/>
        </w:rPr>
        <w:tab/>
        <w:t>Între</w:t>
      </w:r>
    </w:p>
    <w:p w:rsidR="00A83FA1" w:rsidRPr="005459CE" w:rsidRDefault="00A83FA1" w:rsidP="00A83FA1">
      <w:pPr>
        <w:widowControl w:val="0"/>
        <w:autoSpaceDE w:val="0"/>
        <w:autoSpaceDN w:val="0"/>
        <w:adjustRightInd w:val="0"/>
        <w:rPr>
          <w:rFonts w:ascii="Calibri" w:hAnsi="Calibri"/>
          <w:sz w:val="26"/>
          <w:szCs w:val="26"/>
        </w:rPr>
      </w:pPr>
    </w:p>
    <w:p w:rsidR="00173A68" w:rsidRPr="004955FF" w:rsidRDefault="00173A68" w:rsidP="00173A68">
      <w:pPr>
        <w:widowControl w:val="0"/>
        <w:autoSpaceDE w:val="0"/>
        <w:autoSpaceDN w:val="0"/>
        <w:adjustRightInd w:val="0"/>
        <w:jc w:val="both"/>
        <w:rPr>
          <w:rFonts w:ascii="Calibri" w:hAnsi="Calibri"/>
          <w:sz w:val="26"/>
          <w:szCs w:val="26"/>
        </w:rPr>
      </w:pPr>
      <w:r w:rsidRPr="004955FF">
        <w:rPr>
          <w:rFonts w:ascii="Calibri" w:hAnsi="Calibri"/>
          <w:b/>
          <w:bCs/>
          <w:sz w:val="26"/>
          <w:szCs w:val="26"/>
        </w:rPr>
        <w:tab/>
      </w:r>
      <w:r>
        <w:rPr>
          <w:rFonts w:ascii="Calibri" w:hAnsi="Calibri"/>
          <w:b/>
          <w:bCs/>
          <w:sz w:val="26"/>
          <w:szCs w:val="26"/>
        </w:rPr>
        <w:t xml:space="preserve">U.A.T. </w:t>
      </w:r>
      <w:r>
        <w:rPr>
          <w:rFonts w:ascii="Calibri" w:hAnsi="Calibri"/>
          <w:b/>
          <w:sz w:val="26"/>
          <w:szCs w:val="26"/>
        </w:rPr>
        <w:t>Județul Harghita</w:t>
      </w:r>
      <w:r w:rsidRPr="004955FF">
        <w:rPr>
          <w:rFonts w:ascii="Calibri" w:hAnsi="Calibri"/>
          <w:sz w:val="26"/>
          <w:szCs w:val="26"/>
        </w:rPr>
        <w:t>, având sediul în localitatea</w:t>
      </w:r>
      <w:r>
        <w:rPr>
          <w:rFonts w:ascii="Calibri" w:hAnsi="Calibri"/>
          <w:sz w:val="26"/>
          <w:szCs w:val="26"/>
        </w:rPr>
        <w:t xml:space="preserve"> Miercurea Ciuc, P-ţa Libertăţii</w:t>
      </w:r>
      <w:r w:rsidRPr="004955FF">
        <w:rPr>
          <w:rFonts w:ascii="Calibri" w:hAnsi="Calibri"/>
          <w:sz w:val="26"/>
          <w:szCs w:val="26"/>
        </w:rPr>
        <w:t xml:space="preserve"> nr. 5, telefon 066-207726, fax 066-207703, cod fiscal 4245763, cont virament nr. </w:t>
      </w:r>
      <w:r w:rsidRPr="00F65045">
        <w:rPr>
          <w:rFonts w:ascii="Calibri" w:hAnsi="Calibri"/>
          <w:sz w:val="26"/>
          <w:szCs w:val="26"/>
        </w:rPr>
        <w:t>RO54TREZ24A840301710101X,</w:t>
      </w:r>
      <w:r w:rsidRPr="004955FF">
        <w:rPr>
          <w:rFonts w:ascii="Calibri" w:hAnsi="Calibri"/>
          <w:sz w:val="26"/>
          <w:szCs w:val="26"/>
        </w:rPr>
        <w:t xml:space="preserve"> deschis la Trezoreria Miercurea Ciuc, reprezentat prin</w:t>
      </w:r>
      <w:r w:rsidRPr="00904B22">
        <w:rPr>
          <w:rFonts w:ascii="Calibri" w:hAnsi="Calibri"/>
          <w:sz w:val="26"/>
          <w:szCs w:val="26"/>
        </w:rPr>
        <w:t xml:space="preserve"> </w:t>
      </w:r>
      <w:r>
        <w:rPr>
          <w:rFonts w:ascii="Calibri" w:hAnsi="Calibri"/>
          <w:sz w:val="26"/>
          <w:szCs w:val="26"/>
        </w:rPr>
        <w:t>Borboly Csaba</w:t>
      </w:r>
      <w:r w:rsidRPr="00240703">
        <w:rPr>
          <w:rFonts w:ascii="Calibri" w:hAnsi="Calibri"/>
          <w:sz w:val="26"/>
          <w:szCs w:val="26"/>
        </w:rPr>
        <w:t>,</w:t>
      </w:r>
      <w:r w:rsidRPr="00C42AE2">
        <w:rPr>
          <w:rFonts w:ascii="Calibri" w:hAnsi="Calibri"/>
          <w:sz w:val="26"/>
          <w:szCs w:val="26"/>
        </w:rPr>
        <w:t xml:space="preserve"> </w:t>
      </w:r>
      <w:r w:rsidRPr="00240703">
        <w:rPr>
          <w:rFonts w:ascii="Calibri" w:hAnsi="Calibri"/>
          <w:sz w:val="26"/>
          <w:szCs w:val="26"/>
        </w:rPr>
        <w:t>preşedinte</w:t>
      </w:r>
      <w:r w:rsidRPr="004955FF">
        <w:rPr>
          <w:rFonts w:ascii="Calibri" w:hAnsi="Calibri"/>
          <w:sz w:val="26"/>
          <w:szCs w:val="26"/>
        </w:rPr>
        <w:t>, şi</w:t>
      </w:r>
    </w:p>
    <w:p w:rsidR="00173A68" w:rsidRPr="004955FF" w:rsidRDefault="00173A68" w:rsidP="00173A68">
      <w:pPr>
        <w:widowControl w:val="0"/>
        <w:autoSpaceDE w:val="0"/>
        <w:autoSpaceDN w:val="0"/>
        <w:adjustRightInd w:val="0"/>
        <w:jc w:val="both"/>
        <w:rPr>
          <w:rFonts w:ascii="Calibri" w:hAnsi="Calibri"/>
          <w:sz w:val="26"/>
          <w:szCs w:val="26"/>
        </w:rPr>
      </w:pPr>
      <w:r w:rsidRPr="004955FF">
        <w:rPr>
          <w:rFonts w:ascii="Calibri" w:hAnsi="Calibri"/>
          <w:sz w:val="26"/>
          <w:szCs w:val="26"/>
        </w:rPr>
        <w:t xml:space="preserve"> </w:t>
      </w:r>
    </w:p>
    <w:p w:rsidR="000126E7" w:rsidRPr="00331666" w:rsidRDefault="000126E7" w:rsidP="000126E7">
      <w:pPr>
        <w:widowControl w:val="0"/>
        <w:autoSpaceDE w:val="0"/>
        <w:autoSpaceDN w:val="0"/>
        <w:adjustRightInd w:val="0"/>
        <w:jc w:val="both"/>
        <w:rPr>
          <w:rFonts w:ascii="Calibri" w:hAnsi="Calibri"/>
          <w:sz w:val="26"/>
          <w:szCs w:val="26"/>
        </w:rPr>
      </w:pPr>
      <w:r w:rsidRPr="004955FF">
        <w:rPr>
          <w:rFonts w:ascii="Calibri" w:hAnsi="Calibri"/>
          <w:sz w:val="26"/>
          <w:szCs w:val="26"/>
        </w:rPr>
        <w:tab/>
      </w:r>
      <w:r w:rsidRPr="00AB1FFD">
        <w:rPr>
          <w:rFonts w:ascii="Calibri" w:hAnsi="Calibri"/>
          <w:b/>
          <w:sz w:val="26"/>
          <w:szCs w:val="26"/>
        </w:rPr>
        <w:t xml:space="preserve">COMUNA </w:t>
      </w:r>
      <w:r w:rsidR="00443B03" w:rsidRPr="00AB1FFD">
        <w:rPr>
          <w:rFonts w:ascii="Calibri" w:hAnsi="Calibri"/>
          <w:b/>
          <w:sz w:val="26"/>
          <w:szCs w:val="26"/>
        </w:rPr>
        <w:t>ȘIMONEȘTI</w:t>
      </w:r>
      <w:r w:rsidRPr="00AB1FFD">
        <w:rPr>
          <w:rFonts w:ascii="Calibri" w:hAnsi="Calibri"/>
          <w:sz w:val="26"/>
          <w:szCs w:val="26"/>
        </w:rPr>
        <w:t xml:space="preserve">, având sediul în localitatea </w:t>
      </w:r>
      <w:r w:rsidR="00F718EF" w:rsidRPr="00AB1FFD">
        <w:rPr>
          <w:rFonts w:ascii="Calibri" w:hAnsi="Calibri"/>
          <w:sz w:val="26"/>
          <w:szCs w:val="26"/>
        </w:rPr>
        <w:t>Șimonești</w:t>
      </w:r>
      <w:r w:rsidRPr="00AB1FFD">
        <w:rPr>
          <w:rFonts w:ascii="Calibri" w:hAnsi="Calibri"/>
          <w:sz w:val="26"/>
          <w:szCs w:val="26"/>
        </w:rPr>
        <w:t xml:space="preserve">, Str. </w:t>
      </w:r>
      <w:r w:rsidR="00AB1FFD" w:rsidRPr="00AB1FFD">
        <w:rPr>
          <w:rFonts w:ascii="Calibri" w:hAnsi="Calibri"/>
          <w:sz w:val="26"/>
          <w:szCs w:val="26"/>
        </w:rPr>
        <w:t>Morii</w:t>
      </w:r>
      <w:r w:rsidRPr="00AB1FFD">
        <w:rPr>
          <w:rFonts w:ascii="Calibri" w:hAnsi="Calibri"/>
          <w:sz w:val="26"/>
          <w:szCs w:val="26"/>
        </w:rPr>
        <w:t xml:space="preserve"> nr. </w:t>
      </w:r>
      <w:r w:rsidR="00AB1FFD" w:rsidRPr="00AB1FFD">
        <w:rPr>
          <w:rFonts w:ascii="Calibri" w:hAnsi="Calibri"/>
          <w:sz w:val="26"/>
          <w:szCs w:val="26"/>
        </w:rPr>
        <w:t>249</w:t>
      </w:r>
      <w:r w:rsidRPr="00AB1FFD">
        <w:rPr>
          <w:rFonts w:ascii="Calibri" w:hAnsi="Calibri"/>
          <w:sz w:val="26"/>
          <w:szCs w:val="26"/>
        </w:rPr>
        <w:t>, tel/fax 0266-</w:t>
      </w:r>
      <w:r w:rsidR="00AB1FFD" w:rsidRPr="00AB1FFD">
        <w:rPr>
          <w:rFonts w:ascii="Calibri" w:hAnsi="Calibri"/>
          <w:sz w:val="26"/>
          <w:szCs w:val="26"/>
        </w:rPr>
        <w:t>221603</w:t>
      </w:r>
      <w:r w:rsidRPr="00AB1FFD">
        <w:rPr>
          <w:rFonts w:ascii="Calibri" w:hAnsi="Calibri"/>
          <w:sz w:val="26"/>
          <w:szCs w:val="26"/>
        </w:rPr>
        <w:t>/0266-</w:t>
      </w:r>
      <w:r w:rsidR="00AB1FFD" w:rsidRPr="00AB1FFD">
        <w:rPr>
          <w:rFonts w:ascii="Calibri" w:hAnsi="Calibri"/>
          <w:sz w:val="26"/>
          <w:szCs w:val="26"/>
        </w:rPr>
        <w:t>221730</w:t>
      </w:r>
      <w:r w:rsidRPr="00AB1FFD">
        <w:rPr>
          <w:rFonts w:ascii="Calibri" w:hAnsi="Calibri"/>
          <w:sz w:val="26"/>
          <w:szCs w:val="26"/>
        </w:rPr>
        <w:t>, cod fiscal 4</w:t>
      </w:r>
      <w:r w:rsidR="00AB1FFD" w:rsidRPr="00AB1FFD">
        <w:rPr>
          <w:rFonts w:ascii="Calibri" w:hAnsi="Calibri"/>
          <w:sz w:val="26"/>
          <w:szCs w:val="26"/>
        </w:rPr>
        <w:t>367710</w:t>
      </w:r>
      <w:r w:rsidRPr="00AB1FFD">
        <w:rPr>
          <w:rFonts w:ascii="Calibri" w:hAnsi="Calibri"/>
          <w:sz w:val="26"/>
          <w:szCs w:val="26"/>
        </w:rPr>
        <w:t xml:space="preserve">, cont virament nr. </w:t>
      </w:r>
      <w:r w:rsidR="00742CA0" w:rsidRPr="00AB1FFD">
        <w:rPr>
          <w:rFonts w:ascii="Calibri" w:hAnsi="Calibri" w:cs="Arial"/>
          <w:sz w:val="26"/>
          <w:szCs w:val="26"/>
          <w:lang w:eastAsia="ro-RO"/>
        </w:rPr>
        <w:t>RO</w:t>
      </w:r>
      <w:r w:rsidR="00AB1FFD" w:rsidRPr="00AB1FFD">
        <w:rPr>
          <w:rFonts w:ascii="Calibri" w:hAnsi="Calibri" w:cs="Arial"/>
          <w:sz w:val="26"/>
          <w:szCs w:val="26"/>
          <w:lang w:eastAsia="ro-RO"/>
        </w:rPr>
        <w:t>77</w:t>
      </w:r>
      <w:r w:rsidR="00742CA0" w:rsidRPr="00AB1FFD">
        <w:rPr>
          <w:rFonts w:ascii="Calibri" w:hAnsi="Calibri" w:cs="Arial"/>
          <w:sz w:val="26"/>
          <w:szCs w:val="26"/>
          <w:lang w:eastAsia="ro-RO"/>
        </w:rPr>
        <w:t>TREZ</w:t>
      </w:r>
      <w:r w:rsidR="00AB1FFD">
        <w:rPr>
          <w:rFonts w:ascii="Calibri" w:hAnsi="Calibri" w:cs="Arial"/>
          <w:sz w:val="26"/>
          <w:szCs w:val="26"/>
          <w:lang w:eastAsia="ro-RO"/>
        </w:rPr>
        <w:t>35221360250XXXXX</w:t>
      </w:r>
      <w:r w:rsidRPr="00AB1FFD">
        <w:rPr>
          <w:rFonts w:ascii="Calibri" w:hAnsi="Calibri"/>
          <w:sz w:val="26"/>
          <w:szCs w:val="26"/>
        </w:rPr>
        <w:t xml:space="preserve">, deschis la Trezoreria </w:t>
      </w:r>
      <w:r w:rsidR="00AB1FFD">
        <w:rPr>
          <w:rFonts w:ascii="Calibri" w:hAnsi="Calibri"/>
          <w:sz w:val="26"/>
          <w:szCs w:val="26"/>
        </w:rPr>
        <w:t>Odorheiu</w:t>
      </w:r>
      <w:r w:rsidR="00D31AB3" w:rsidRPr="00AB1FFD">
        <w:rPr>
          <w:rFonts w:ascii="Calibri" w:hAnsi="Calibri"/>
          <w:sz w:val="26"/>
          <w:szCs w:val="26"/>
        </w:rPr>
        <w:t xml:space="preserve"> </w:t>
      </w:r>
      <w:r w:rsidR="00AB1FFD">
        <w:rPr>
          <w:rFonts w:ascii="Calibri" w:hAnsi="Calibri"/>
          <w:sz w:val="26"/>
          <w:szCs w:val="26"/>
        </w:rPr>
        <w:t>Secuiesc</w:t>
      </w:r>
      <w:r w:rsidRPr="00AB1FFD">
        <w:rPr>
          <w:rFonts w:ascii="Calibri" w:hAnsi="Calibri"/>
          <w:sz w:val="26"/>
          <w:szCs w:val="26"/>
        </w:rPr>
        <w:t xml:space="preserve">, reprezentat prin </w:t>
      </w:r>
      <w:r w:rsidR="00AB1FFD" w:rsidRPr="00AB1FFD">
        <w:rPr>
          <w:rFonts w:ascii="Calibri" w:hAnsi="Calibri"/>
          <w:sz w:val="26"/>
          <w:szCs w:val="26"/>
        </w:rPr>
        <w:t>P</w:t>
      </w:r>
      <w:r w:rsidR="00AB1FFD" w:rsidRPr="00AB1FFD">
        <w:rPr>
          <w:rFonts w:ascii="Calibri" w:hAnsi="Calibri"/>
          <w:sz w:val="26"/>
          <w:szCs w:val="26"/>
          <w:lang w:val="hu-HU"/>
        </w:rPr>
        <w:t>áter Zoltán</w:t>
      </w:r>
      <w:r w:rsidRPr="00AB1FFD">
        <w:rPr>
          <w:rFonts w:ascii="Calibri" w:hAnsi="Calibri"/>
          <w:sz w:val="26"/>
          <w:szCs w:val="26"/>
        </w:rPr>
        <w:t>, primar,</w:t>
      </w:r>
    </w:p>
    <w:p w:rsidR="00173A68" w:rsidRPr="004955FF" w:rsidRDefault="00173A68" w:rsidP="00173A68">
      <w:pPr>
        <w:widowControl w:val="0"/>
        <w:autoSpaceDE w:val="0"/>
        <w:autoSpaceDN w:val="0"/>
        <w:adjustRightInd w:val="0"/>
        <w:jc w:val="both"/>
        <w:rPr>
          <w:rFonts w:ascii="Calibri" w:hAnsi="Calibri"/>
          <w:sz w:val="26"/>
          <w:szCs w:val="26"/>
        </w:rPr>
      </w:pPr>
      <w:r w:rsidRPr="00331666">
        <w:rPr>
          <w:rFonts w:ascii="Calibri" w:hAnsi="Calibri"/>
          <w:sz w:val="26"/>
          <w:szCs w:val="26"/>
        </w:rPr>
        <w:tab/>
        <w:t>a intervenit prezentul contract.</w:t>
      </w:r>
    </w:p>
    <w:p w:rsidR="00A83FA1" w:rsidRDefault="00A83FA1" w:rsidP="00A83FA1">
      <w:pPr>
        <w:widowControl w:val="0"/>
        <w:autoSpaceDE w:val="0"/>
        <w:autoSpaceDN w:val="0"/>
        <w:adjustRightInd w:val="0"/>
        <w:jc w:val="both"/>
        <w:rPr>
          <w:rFonts w:ascii="Calibri" w:hAnsi="Calibri"/>
          <w:sz w:val="26"/>
          <w:szCs w:val="26"/>
        </w:rPr>
      </w:pPr>
    </w:p>
    <w:p w:rsidR="00CB0927" w:rsidRPr="005459CE" w:rsidRDefault="00CB0927" w:rsidP="00CB0927">
      <w:pPr>
        <w:widowControl w:val="0"/>
        <w:autoSpaceDE w:val="0"/>
        <w:autoSpaceDN w:val="0"/>
        <w:adjustRightInd w:val="0"/>
        <w:jc w:val="both"/>
        <w:rPr>
          <w:rFonts w:ascii="Calibri" w:hAnsi="Calibri"/>
          <w:b/>
          <w:bCs/>
          <w:sz w:val="26"/>
          <w:szCs w:val="26"/>
        </w:rPr>
      </w:pPr>
      <w:r w:rsidRPr="005459CE">
        <w:rPr>
          <w:rFonts w:ascii="Calibri" w:hAnsi="Calibri"/>
          <w:sz w:val="26"/>
          <w:szCs w:val="26"/>
        </w:rPr>
        <w:tab/>
      </w:r>
      <w:r w:rsidRPr="005459CE">
        <w:rPr>
          <w:rFonts w:ascii="Calibri" w:hAnsi="Calibri"/>
          <w:b/>
          <w:bCs/>
          <w:sz w:val="26"/>
          <w:szCs w:val="26"/>
        </w:rPr>
        <w:t>2. Dispoziţii generale</w:t>
      </w:r>
    </w:p>
    <w:p w:rsidR="001B2AAC" w:rsidRPr="005459CE" w:rsidRDefault="001B2AAC" w:rsidP="00323922">
      <w:pPr>
        <w:ind w:firstLine="708"/>
        <w:jc w:val="both"/>
        <w:rPr>
          <w:rFonts w:ascii="Calibri" w:hAnsi="Calibri" w:cs="Arial"/>
          <w:sz w:val="26"/>
          <w:szCs w:val="26"/>
        </w:rPr>
      </w:pPr>
      <w:r w:rsidRPr="005459CE">
        <w:rPr>
          <w:rFonts w:ascii="Calibri" w:hAnsi="Calibri"/>
          <w:sz w:val="26"/>
          <w:szCs w:val="26"/>
        </w:rPr>
        <w:t xml:space="preserve">2.1. Asociaţia creată prin prezentul contract este o asociaţie independentă fără personalitate juridică, are ca temei legal </w:t>
      </w:r>
      <w:r w:rsidRPr="00F359B6">
        <w:rPr>
          <w:rFonts w:ascii="Calibri" w:hAnsi="Calibri"/>
          <w:sz w:val="26"/>
          <w:szCs w:val="26"/>
        </w:rPr>
        <w:t xml:space="preserve">art. </w:t>
      </w:r>
      <w:r w:rsidR="00AE0843" w:rsidRPr="00F359B6">
        <w:rPr>
          <w:rFonts w:ascii="Calibri" w:hAnsi="Calibri"/>
          <w:sz w:val="26"/>
          <w:szCs w:val="26"/>
        </w:rPr>
        <w:t>173</w:t>
      </w:r>
      <w:r w:rsidRPr="00F359B6">
        <w:rPr>
          <w:rFonts w:ascii="Calibri" w:hAnsi="Calibri"/>
          <w:sz w:val="26"/>
          <w:szCs w:val="26"/>
        </w:rPr>
        <w:t xml:space="preserve">, alin. (1) lit. „e” coroborat cu alin. </w:t>
      </w:r>
      <w:r w:rsidR="00AE0843" w:rsidRPr="00F359B6">
        <w:rPr>
          <w:rFonts w:ascii="Calibri" w:hAnsi="Calibri"/>
          <w:sz w:val="26"/>
          <w:szCs w:val="26"/>
        </w:rPr>
        <w:t>(7)</w:t>
      </w:r>
      <w:r w:rsidRPr="00F359B6">
        <w:rPr>
          <w:rFonts w:ascii="Calibri" w:hAnsi="Calibri"/>
          <w:sz w:val="26"/>
          <w:szCs w:val="26"/>
        </w:rPr>
        <w:t xml:space="preserve"> lit. “c” din </w:t>
      </w:r>
      <w:r w:rsidR="00AE0843" w:rsidRPr="00AE0843">
        <w:rPr>
          <w:rFonts w:ascii="Calibri" w:hAnsi="Calibri"/>
          <w:sz w:val="26"/>
          <w:szCs w:val="26"/>
        </w:rPr>
        <w:t>Ordonanța de Urgență a Guvernului nr. 57/2019, privind Codul administrativ, cu modificările și completările ulterioare;</w:t>
      </w:r>
      <w:r w:rsidRPr="005459CE">
        <w:rPr>
          <w:rFonts w:ascii="Calibri" w:hAnsi="Calibri"/>
          <w:sz w:val="26"/>
          <w:szCs w:val="26"/>
        </w:rPr>
        <w:t>, cu modificările şi completările ulterioare, Hotărârea nr</w:t>
      </w:r>
      <w:r w:rsidR="0055502C" w:rsidRPr="005459CE">
        <w:rPr>
          <w:rFonts w:ascii="Calibri" w:hAnsi="Calibri"/>
          <w:sz w:val="26"/>
          <w:szCs w:val="26"/>
        </w:rPr>
        <w:t xml:space="preserve">. </w:t>
      </w:r>
      <w:r w:rsidR="00642D15">
        <w:rPr>
          <w:rFonts w:ascii="Calibri" w:hAnsi="Calibri"/>
          <w:sz w:val="26"/>
          <w:szCs w:val="26"/>
        </w:rPr>
        <w:t>1</w:t>
      </w:r>
      <w:r w:rsidR="008D1A4B">
        <w:rPr>
          <w:rFonts w:ascii="Calibri" w:hAnsi="Calibri"/>
          <w:sz w:val="26"/>
          <w:szCs w:val="26"/>
        </w:rPr>
        <w:t>07</w:t>
      </w:r>
      <w:r w:rsidR="002C7599" w:rsidRPr="005459CE">
        <w:rPr>
          <w:rFonts w:ascii="Calibri" w:hAnsi="Calibri"/>
          <w:sz w:val="26"/>
          <w:szCs w:val="26"/>
        </w:rPr>
        <w:t>/201</w:t>
      </w:r>
      <w:r w:rsidR="008D1A4B">
        <w:rPr>
          <w:rFonts w:ascii="Calibri" w:hAnsi="Calibri"/>
          <w:sz w:val="26"/>
          <w:szCs w:val="26"/>
        </w:rPr>
        <w:t>8</w:t>
      </w:r>
      <w:r w:rsidRPr="005459CE">
        <w:rPr>
          <w:rFonts w:ascii="Calibri" w:hAnsi="Calibri"/>
          <w:sz w:val="26"/>
          <w:szCs w:val="26"/>
        </w:rPr>
        <w:t xml:space="preserve"> a Consiliului Judeţean Harghita, privind aprobarea </w:t>
      </w:r>
      <w:r w:rsidRPr="005459CE">
        <w:rPr>
          <w:rFonts w:ascii="Calibri" w:hAnsi="Calibri" w:cs="Arial"/>
          <w:sz w:val="26"/>
          <w:szCs w:val="26"/>
        </w:rPr>
        <w:t xml:space="preserve">programului </w:t>
      </w:r>
      <w:r w:rsidR="00A83FA1" w:rsidRPr="005459CE">
        <w:rPr>
          <w:rFonts w:ascii="Calibri" w:hAnsi="Calibri" w:cs="Arial"/>
          <w:sz w:val="26"/>
          <w:szCs w:val="26"/>
        </w:rPr>
        <w:t>„</w:t>
      </w:r>
      <w:r w:rsidR="008D1A4B" w:rsidRPr="008D1A4B">
        <w:rPr>
          <w:rFonts w:ascii="Calibri" w:hAnsi="Calibri" w:cs="Arial"/>
          <w:sz w:val="26"/>
          <w:szCs w:val="26"/>
        </w:rPr>
        <w:t>Realizarea și extinderea sistemelor de alimentare cu apă şi de canalizare menajeră în localităţile din judeţul Harghita care nu pot beneficia de fonduri guvernamentale sau europene” perioada 2018-2020</w:t>
      </w:r>
      <w:r w:rsidRPr="005459CE">
        <w:rPr>
          <w:rFonts w:ascii="Calibri" w:hAnsi="Calibri" w:cs="Arial"/>
          <w:sz w:val="26"/>
          <w:szCs w:val="26"/>
        </w:rPr>
        <w:t xml:space="preserve">, </w:t>
      </w:r>
      <w:r w:rsidR="00FC352E" w:rsidRPr="00FC352E">
        <w:rPr>
          <w:rFonts w:ascii="Calibri" w:hAnsi="Calibri" w:cs="Arial"/>
          <w:sz w:val="26"/>
          <w:szCs w:val="26"/>
        </w:rPr>
        <w:t xml:space="preserve">cu modificările </w:t>
      </w:r>
      <w:r w:rsidR="00FC352E" w:rsidRPr="000126E7">
        <w:rPr>
          <w:rFonts w:ascii="Calibri" w:hAnsi="Calibri" w:cs="Arial"/>
          <w:sz w:val="26"/>
          <w:szCs w:val="26"/>
        </w:rPr>
        <w:t xml:space="preserve">şi completările ulterioare, </w:t>
      </w:r>
      <w:r w:rsidR="003C37FA" w:rsidRPr="000126E7">
        <w:rPr>
          <w:rFonts w:ascii="Calibri" w:hAnsi="Calibri" w:cs="Arial"/>
          <w:sz w:val="26"/>
          <w:szCs w:val="26"/>
        </w:rPr>
        <w:t xml:space="preserve">Hotărârea </w:t>
      </w:r>
      <w:r w:rsidR="007C15FE" w:rsidRPr="000126E7">
        <w:rPr>
          <w:rFonts w:ascii="Calibri" w:hAnsi="Calibri" w:cs="Arial"/>
          <w:sz w:val="26"/>
          <w:szCs w:val="26"/>
        </w:rPr>
        <w:t>Consiliului Judeţean Harghita</w:t>
      </w:r>
      <w:r w:rsidRPr="000126E7">
        <w:rPr>
          <w:rFonts w:ascii="Calibri" w:hAnsi="Calibri" w:cs="Arial"/>
          <w:sz w:val="26"/>
          <w:szCs w:val="26"/>
        </w:rPr>
        <w:t xml:space="preserve"> nr. </w:t>
      </w:r>
      <w:r w:rsidR="00253A77" w:rsidRPr="000126E7">
        <w:rPr>
          <w:rFonts w:ascii="Calibri" w:hAnsi="Calibri" w:cs="Arial"/>
          <w:sz w:val="26"/>
          <w:szCs w:val="26"/>
        </w:rPr>
        <w:t>…</w:t>
      </w:r>
      <w:r w:rsidR="0055502C" w:rsidRPr="000126E7">
        <w:rPr>
          <w:rFonts w:ascii="Calibri" w:hAnsi="Calibri" w:cs="Arial"/>
          <w:sz w:val="26"/>
          <w:szCs w:val="26"/>
        </w:rPr>
        <w:t>..</w:t>
      </w:r>
      <w:r w:rsidR="00253A77" w:rsidRPr="000126E7">
        <w:rPr>
          <w:rFonts w:ascii="Calibri" w:hAnsi="Calibri" w:cs="Arial"/>
          <w:sz w:val="26"/>
          <w:szCs w:val="26"/>
        </w:rPr>
        <w:t>…</w:t>
      </w:r>
      <w:r w:rsidR="0055502C" w:rsidRPr="000126E7">
        <w:rPr>
          <w:rFonts w:ascii="Calibri" w:hAnsi="Calibri" w:cs="Arial"/>
          <w:sz w:val="26"/>
          <w:szCs w:val="26"/>
        </w:rPr>
        <w:t>…</w:t>
      </w:r>
      <w:r w:rsidR="00253A77" w:rsidRPr="000126E7">
        <w:rPr>
          <w:rFonts w:ascii="Calibri" w:hAnsi="Calibri" w:cs="Arial"/>
          <w:sz w:val="26"/>
          <w:szCs w:val="26"/>
        </w:rPr>
        <w:t>.</w:t>
      </w:r>
      <w:r w:rsidR="0053161F" w:rsidRPr="000126E7">
        <w:rPr>
          <w:rFonts w:ascii="Calibri" w:hAnsi="Calibri" w:cs="Arial"/>
          <w:sz w:val="26"/>
          <w:szCs w:val="26"/>
        </w:rPr>
        <w:t>din..........</w:t>
      </w:r>
      <w:r w:rsidRPr="000126E7">
        <w:rPr>
          <w:rFonts w:ascii="Calibri" w:hAnsi="Calibri" w:cs="Arial"/>
          <w:sz w:val="26"/>
          <w:szCs w:val="26"/>
        </w:rPr>
        <w:t xml:space="preserve">privind aprobarea contractului de asociere cu </w:t>
      </w:r>
      <w:r w:rsidR="007C15FE" w:rsidRPr="000126E7">
        <w:rPr>
          <w:rFonts w:ascii="Calibri" w:hAnsi="Calibri" w:cs="Arial"/>
          <w:sz w:val="26"/>
          <w:szCs w:val="26"/>
        </w:rPr>
        <w:t xml:space="preserve">comuna </w:t>
      </w:r>
      <w:r w:rsidR="008D1A4B" w:rsidRPr="008D1A4B">
        <w:rPr>
          <w:rFonts w:ascii="Calibri" w:hAnsi="Calibri" w:cs="Arial"/>
          <w:sz w:val="26"/>
          <w:szCs w:val="26"/>
        </w:rPr>
        <w:t>Șimonești</w:t>
      </w:r>
      <w:r w:rsidRPr="000126E7">
        <w:rPr>
          <w:rFonts w:ascii="Calibri" w:hAnsi="Calibri" w:cs="Arial"/>
          <w:sz w:val="26"/>
          <w:szCs w:val="26"/>
        </w:rPr>
        <w:t xml:space="preserve">, finanţat din bugetul de venituri şi cheltuieli al judeţului Harghita şi din bugetul local al comunei </w:t>
      </w:r>
      <w:r w:rsidR="00443B03" w:rsidRPr="00443B03">
        <w:rPr>
          <w:rFonts w:ascii="Calibri" w:hAnsi="Calibri"/>
          <w:sz w:val="26"/>
          <w:szCs w:val="26"/>
        </w:rPr>
        <w:t xml:space="preserve">Șimonești </w:t>
      </w:r>
      <w:r w:rsidR="007C15FE" w:rsidRPr="000126E7">
        <w:rPr>
          <w:rFonts w:ascii="Calibri" w:hAnsi="Calibri" w:cs="Arial"/>
          <w:sz w:val="26"/>
          <w:szCs w:val="26"/>
        </w:rPr>
        <w:t xml:space="preserve">și Hotărârea Consiliului Local al comunei </w:t>
      </w:r>
      <w:r w:rsidR="008D1A4B">
        <w:rPr>
          <w:rFonts w:ascii="Calibri" w:hAnsi="Calibri" w:cs="Arial"/>
          <w:sz w:val="26"/>
          <w:szCs w:val="26"/>
        </w:rPr>
        <w:t>Șimonești</w:t>
      </w:r>
      <w:r w:rsidR="007C15FE" w:rsidRPr="000126E7">
        <w:rPr>
          <w:rFonts w:ascii="Calibri" w:hAnsi="Calibri" w:cs="Arial"/>
          <w:sz w:val="26"/>
          <w:szCs w:val="26"/>
        </w:rPr>
        <w:t xml:space="preserve"> nr. …..…….din..........privind aprobarea contractului de asociere cu Consiliul Județean Harghita, finanţat din bugetul de venituri şi cheltuieli al judeţului Harghita şi din bugetul local al comunei </w:t>
      </w:r>
      <w:r w:rsidR="008D1A4B" w:rsidRPr="008D1A4B">
        <w:rPr>
          <w:rFonts w:ascii="Calibri" w:hAnsi="Calibri" w:cs="Arial"/>
          <w:sz w:val="26"/>
          <w:szCs w:val="26"/>
        </w:rPr>
        <w:t>Șimonești</w:t>
      </w:r>
      <w:r w:rsidR="007C15FE" w:rsidRPr="000126E7">
        <w:rPr>
          <w:rFonts w:ascii="Calibri" w:hAnsi="Calibri" w:cs="Arial"/>
          <w:sz w:val="26"/>
          <w:szCs w:val="26"/>
        </w:rPr>
        <w:t>.</w:t>
      </w:r>
    </w:p>
    <w:p w:rsidR="00B74CD3" w:rsidRPr="005459CE" w:rsidRDefault="00B74CD3" w:rsidP="00CB0927">
      <w:pPr>
        <w:widowControl w:val="0"/>
        <w:autoSpaceDE w:val="0"/>
        <w:autoSpaceDN w:val="0"/>
        <w:adjustRightInd w:val="0"/>
        <w:jc w:val="both"/>
        <w:rPr>
          <w:rFonts w:ascii="Calibri" w:hAnsi="Calibri"/>
          <w:sz w:val="16"/>
          <w:szCs w:val="16"/>
        </w:rPr>
      </w:pPr>
    </w:p>
    <w:p w:rsidR="00CB0927" w:rsidRPr="005459CE" w:rsidRDefault="001B2AAC" w:rsidP="00323922">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 xml:space="preserve">2.2. </w:t>
      </w:r>
      <w:r w:rsidR="00A74D1A">
        <w:rPr>
          <w:rFonts w:ascii="Calibri" w:hAnsi="Calibri"/>
          <w:sz w:val="26"/>
          <w:szCs w:val="26"/>
        </w:rPr>
        <w:t>Asocierea dintre UAT-uri își vor desfășura</w:t>
      </w:r>
      <w:r w:rsidR="00515D79">
        <w:rPr>
          <w:rFonts w:ascii="Calibri" w:hAnsi="Calibri"/>
          <w:sz w:val="26"/>
          <w:szCs w:val="26"/>
        </w:rPr>
        <w:t xml:space="preserve"> activitatea după următoarele principii</w:t>
      </w:r>
      <w:r w:rsidR="00CB0927" w:rsidRPr="005459CE">
        <w:rPr>
          <w:rFonts w:ascii="Calibri" w:hAnsi="Calibri"/>
          <w:sz w:val="26"/>
          <w:szCs w:val="26"/>
        </w:rPr>
        <w:t>:</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a.</w:t>
      </w:r>
      <w:r w:rsidR="006A000C" w:rsidRPr="005459CE">
        <w:rPr>
          <w:rFonts w:ascii="Calibri" w:hAnsi="Calibri"/>
          <w:sz w:val="26"/>
          <w:szCs w:val="26"/>
        </w:rPr>
        <w:t xml:space="preserve">  </w:t>
      </w:r>
      <w:r w:rsidRPr="005459CE">
        <w:rPr>
          <w:rFonts w:ascii="Calibri" w:hAnsi="Calibri"/>
          <w:sz w:val="26"/>
          <w:szCs w:val="26"/>
        </w:rPr>
        <w:t xml:space="preserve"> Independenţa juridică a fiecărui asociat;</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6A000C" w:rsidRPr="005459CE">
        <w:rPr>
          <w:rFonts w:ascii="Calibri" w:hAnsi="Calibri"/>
          <w:sz w:val="26"/>
          <w:szCs w:val="26"/>
        </w:rPr>
        <w:t xml:space="preserve">b. </w:t>
      </w:r>
      <w:r w:rsidRPr="005459CE">
        <w:rPr>
          <w:rFonts w:ascii="Calibri" w:hAnsi="Calibri"/>
          <w:sz w:val="26"/>
          <w:szCs w:val="26"/>
        </w:rPr>
        <w:t>Asistenţă financiară, de specialitate, managerială şi juridică, acordată reciproc;</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c. </w:t>
      </w:r>
      <w:r w:rsidR="006A000C" w:rsidRPr="005459CE">
        <w:rPr>
          <w:rFonts w:ascii="Calibri" w:hAnsi="Calibri"/>
          <w:sz w:val="26"/>
          <w:szCs w:val="26"/>
        </w:rPr>
        <w:t xml:space="preserve">  </w:t>
      </w:r>
      <w:r w:rsidRPr="005459CE">
        <w:rPr>
          <w:rFonts w:ascii="Calibri" w:hAnsi="Calibri"/>
          <w:sz w:val="26"/>
          <w:szCs w:val="26"/>
        </w:rPr>
        <w:t>Prioritatea în realizarea obligaţiilor necesare realizării scopului asociaţiei</w:t>
      </w:r>
      <w:r w:rsidR="0053161F" w:rsidRPr="005459CE">
        <w:rPr>
          <w:rFonts w:ascii="Calibri" w:hAnsi="Calibri"/>
          <w:sz w:val="26"/>
          <w:szCs w:val="26"/>
        </w:rPr>
        <w:t>;</w:t>
      </w:r>
    </w:p>
    <w:p w:rsidR="00CB0927" w:rsidRPr="005459CE" w:rsidRDefault="00CB0927" w:rsidP="00CB0927">
      <w:pPr>
        <w:widowControl w:val="0"/>
        <w:autoSpaceDE w:val="0"/>
        <w:autoSpaceDN w:val="0"/>
        <w:adjustRightInd w:val="0"/>
        <w:ind w:firstLine="720"/>
        <w:jc w:val="both"/>
        <w:rPr>
          <w:rFonts w:ascii="Calibri" w:hAnsi="Calibri"/>
          <w:b/>
          <w:bCs/>
          <w:sz w:val="26"/>
          <w:szCs w:val="26"/>
        </w:rPr>
      </w:pPr>
      <w:r w:rsidRPr="005459CE">
        <w:rPr>
          <w:rFonts w:ascii="Calibri" w:hAnsi="Calibri"/>
          <w:b/>
          <w:bCs/>
          <w:sz w:val="26"/>
          <w:szCs w:val="26"/>
        </w:rPr>
        <w:lastRenderedPageBreak/>
        <w:t>3. Activităţile ce se vor realiza în comun</w:t>
      </w:r>
    </w:p>
    <w:p w:rsidR="00CB0927" w:rsidRPr="005459CE" w:rsidRDefault="00CB0927" w:rsidP="00CB0927">
      <w:pPr>
        <w:widowControl w:val="0"/>
        <w:autoSpaceDE w:val="0"/>
        <w:autoSpaceDN w:val="0"/>
        <w:adjustRightInd w:val="0"/>
        <w:jc w:val="both"/>
        <w:rPr>
          <w:rFonts w:ascii="Calibri" w:hAnsi="Calibri"/>
          <w:b/>
          <w:bCs/>
          <w:sz w:val="16"/>
          <w:szCs w:val="16"/>
        </w:rPr>
      </w:pPr>
    </w:p>
    <w:p w:rsidR="00CB0927" w:rsidRPr="005459CE" w:rsidRDefault="00CB0927" w:rsidP="00CB0927">
      <w:pPr>
        <w:jc w:val="both"/>
        <w:rPr>
          <w:rFonts w:ascii="Calibri" w:hAnsi="Calibri" w:cs="Arial"/>
          <w:sz w:val="26"/>
          <w:szCs w:val="26"/>
        </w:rPr>
      </w:pPr>
      <w:r w:rsidRPr="005459CE">
        <w:rPr>
          <w:rFonts w:ascii="Calibri" w:hAnsi="Calibri" w:cs="Arial"/>
          <w:sz w:val="26"/>
          <w:szCs w:val="26"/>
        </w:rPr>
        <w:t>Realizarea lucrărilor, pe baza</w:t>
      </w:r>
      <w:r w:rsidR="00B23FC8" w:rsidRPr="005459CE">
        <w:rPr>
          <w:rFonts w:ascii="Calibri" w:hAnsi="Calibri" w:cs="Arial"/>
          <w:sz w:val="26"/>
          <w:szCs w:val="26"/>
        </w:rPr>
        <w:t xml:space="preserve"> prezentului contract de asociere</w:t>
      </w:r>
      <w:r w:rsidRPr="005459CE">
        <w:rPr>
          <w:rFonts w:ascii="Calibri" w:hAnsi="Calibri" w:cs="Arial"/>
          <w:sz w:val="26"/>
          <w:szCs w:val="26"/>
        </w:rPr>
        <w:t xml:space="preserve">, aprobat de Consiliul </w:t>
      </w:r>
      <w:r w:rsidRPr="000126E7">
        <w:rPr>
          <w:rFonts w:ascii="Calibri" w:hAnsi="Calibri" w:cs="Arial"/>
          <w:sz w:val="26"/>
          <w:szCs w:val="26"/>
        </w:rPr>
        <w:t>Judeţean Harghita</w:t>
      </w:r>
      <w:r w:rsidR="007C15FE" w:rsidRPr="000126E7">
        <w:rPr>
          <w:rFonts w:ascii="Calibri" w:hAnsi="Calibri" w:cs="Arial"/>
          <w:sz w:val="26"/>
          <w:szCs w:val="26"/>
        </w:rPr>
        <w:t xml:space="preserve">, respectiv Consiliul Local al comunei </w:t>
      </w:r>
      <w:r w:rsidR="008D1A4B" w:rsidRPr="008D1A4B">
        <w:rPr>
          <w:rFonts w:ascii="Calibri" w:hAnsi="Calibri" w:cs="Arial"/>
          <w:sz w:val="26"/>
          <w:szCs w:val="26"/>
        </w:rPr>
        <w:t>Șimonești</w:t>
      </w:r>
      <w:r w:rsidRPr="000126E7">
        <w:rPr>
          <w:rFonts w:ascii="Calibri" w:hAnsi="Calibri" w:cs="Arial"/>
          <w:sz w:val="26"/>
          <w:szCs w:val="26"/>
        </w:rPr>
        <w:t>, în limita fondurilor</w:t>
      </w:r>
      <w:r w:rsidRPr="005459CE">
        <w:rPr>
          <w:rFonts w:ascii="Calibri" w:hAnsi="Calibri" w:cs="Arial"/>
          <w:sz w:val="26"/>
          <w:szCs w:val="26"/>
        </w:rPr>
        <w:t xml:space="preserve"> disponibile cu această destinaţie, se va efectua prin grija părţilor.</w:t>
      </w:r>
    </w:p>
    <w:p w:rsidR="00983B32" w:rsidRPr="005459CE" w:rsidRDefault="00983B32" w:rsidP="00CB0927">
      <w:pPr>
        <w:jc w:val="both"/>
        <w:rPr>
          <w:rFonts w:ascii="Calibri" w:hAnsi="Calibri" w:cs="Arial"/>
          <w:sz w:val="26"/>
          <w:szCs w:val="26"/>
        </w:rPr>
      </w:pPr>
    </w:p>
    <w:p w:rsidR="00983B32" w:rsidRPr="005459CE" w:rsidRDefault="00983B32" w:rsidP="00983B32">
      <w:pPr>
        <w:widowControl w:val="0"/>
        <w:autoSpaceDE w:val="0"/>
        <w:autoSpaceDN w:val="0"/>
        <w:adjustRightInd w:val="0"/>
        <w:rPr>
          <w:rFonts w:ascii="Calibri" w:hAnsi="Calibri"/>
          <w:b/>
          <w:bCs/>
          <w:sz w:val="26"/>
          <w:szCs w:val="26"/>
        </w:rPr>
      </w:pPr>
      <w:r w:rsidRPr="005459CE">
        <w:rPr>
          <w:rFonts w:ascii="Calibri" w:hAnsi="Calibri"/>
          <w:b/>
          <w:bCs/>
          <w:sz w:val="26"/>
          <w:szCs w:val="26"/>
        </w:rPr>
        <w:tab/>
        <w:t>4. Durata asociere</w:t>
      </w:r>
    </w:p>
    <w:p w:rsidR="00983B32" w:rsidRPr="005459CE" w:rsidRDefault="006A000C" w:rsidP="00983B32">
      <w:pPr>
        <w:widowControl w:val="0"/>
        <w:autoSpaceDE w:val="0"/>
        <w:autoSpaceDN w:val="0"/>
        <w:adjustRightInd w:val="0"/>
        <w:jc w:val="both"/>
        <w:rPr>
          <w:rFonts w:ascii="Calibri" w:hAnsi="Calibri"/>
          <w:sz w:val="26"/>
          <w:szCs w:val="26"/>
        </w:rPr>
      </w:pPr>
      <w:r w:rsidRPr="005459CE">
        <w:rPr>
          <w:rFonts w:ascii="Calibri" w:hAnsi="Calibri"/>
          <w:sz w:val="26"/>
          <w:szCs w:val="26"/>
        </w:rPr>
        <w:tab/>
        <w:t>4.1. Prezenta</w:t>
      </w:r>
      <w:r w:rsidR="00983B32" w:rsidRPr="005459CE">
        <w:rPr>
          <w:rFonts w:ascii="Calibri" w:hAnsi="Calibri"/>
          <w:sz w:val="26"/>
          <w:szCs w:val="26"/>
        </w:rPr>
        <w:t xml:space="preserve"> </w:t>
      </w:r>
      <w:r w:rsidR="009D1BF3" w:rsidRPr="005459CE">
        <w:rPr>
          <w:rFonts w:ascii="Calibri" w:hAnsi="Calibri"/>
          <w:sz w:val="26"/>
          <w:szCs w:val="26"/>
        </w:rPr>
        <w:t>asociere</w:t>
      </w:r>
      <w:r w:rsidR="00983B32" w:rsidRPr="005459CE">
        <w:rPr>
          <w:rFonts w:ascii="Calibri" w:hAnsi="Calibri"/>
          <w:sz w:val="26"/>
          <w:szCs w:val="26"/>
        </w:rPr>
        <w:t xml:space="preserve"> intră în vigoare </w:t>
      </w:r>
      <w:r w:rsidR="00A74D1A">
        <w:rPr>
          <w:rFonts w:ascii="Calibri" w:hAnsi="Calibri"/>
          <w:sz w:val="26"/>
          <w:szCs w:val="26"/>
        </w:rPr>
        <w:t xml:space="preserve">de </w:t>
      </w:r>
      <w:r w:rsidR="00983B32" w:rsidRPr="005459CE">
        <w:rPr>
          <w:rFonts w:ascii="Calibri" w:hAnsi="Calibri"/>
          <w:sz w:val="26"/>
          <w:szCs w:val="26"/>
        </w:rPr>
        <w:t>la data semnării și înregistrării acestuia la sediul</w:t>
      </w:r>
      <w:r w:rsidR="00983B32" w:rsidRPr="005459CE">
        <w:rPr>
          <w:rFonts w:ascii="Calibri" w:hAnsi="Calibri" w:cs="Arial"/>
          <w:sz w:val="26"/>
          <w:szCs w:val="26"/>
        </w:rPr>
        <w:t xml:space="preserve"> Consiliului Județean Harghita </w:t>
      </w:r>
      <w:r w:rsidR="00983B32" w:rsidRPr="005459CE">
        <w:rPr>
          <w:rFonts w:ascii="Calibri" w:hAnsi="Calibri"/>
          <w:sz w:val="26"/>
          <w:szCs w:val="26"/>
        </w:rPr>
        <w:t>şi durează până la data recepţiei la terminarea lucrărilor a obiectivului propus.</w:t>
      </w:r>
    </w:p>
    <w:p w:rsidR="00983B32" w:rsidRPr="005459CE" w:rsidRDefault="00983B32" w:rsidP="00983B32">
      <w:pPr>
        <w:widowControl w:val="0"/>
        <w:autoSpaceDE w:val="0"/>
        <w:autoSpaceDN w:val="0"/>
        <w:adjustRightInd w:val="0"/>
        <w:jc w:val="both"/>
        <w:rPr>
          <w:rFonts w:ascii="Calibri" w:hAnsi="Calibri"/>
          <w:sz w:val="28"/>
          <w:szCs w:val="28"/>
        </w:rPr>
      </w:pPr>
    </w:p>
    <w:p w:rsidR="00983B32" w:rsidRPr="005459CE" w:rsidRDefault="00983B32" w:rsidP="00983B32">
      <w:pPr>
        <w:widowControl w:val="0"/>
        <w:autoSpaceDE w:val="0"/>
        <w:autoSpaceDN w:val="0"/>
        <w:adjustRightInd w:val="0"/>
        <w:jc w:val="both"/>
        <w:rPr>
          <w:rFonts w:ascii="Calibri" w:hAnsi="Calibri" w:cs="Arial"/>
          <w:sz w:val="26"/>
          <w:szCs w:val="26"/>
        </w:rPr>
      </w:pPr>
      <w:r w:rsidRPr="005459CE">
        <w:rPr>
          <w:rFonts w:ascii="Calibri" w:hAnsi="Calibri"/>
          <w:b/>
          <w:bCs/>
          <w:sz w:val="26"/>
          <w:szCs w:val="26"/>
        </w:rPr>
        <w:tab/>
        <w:t>5. Obiectul contractului:</w:t>
      </w:r>
      <w:r w:rsidR="00B43F0C" w:rsidRPr="005459CE">
        <w:rPr>
          <w:rFonts w:ascii="Calibri" w:hAnsi="Calibri"/>
          <w:b/>
          <w:bCs/>
          <w:sz w:val="26"/>
          <w:szCs w:val="26"/>
        </w:rPr>
        <w:t xml:space="preserve"> </w:t>
      </w:r>
      <w:r w:rsidR="00B43F0C" w:rsidRPr="005459CE">
        <w:rPr>
          <w:rFonts w:ascii="Calibri" w:hAnsi="Calibri"/>
          <w:bCs/>
          <w:sz w:val="26"/>
          <w:szCs w:val="26"/>
        </w:rPr>
        <w:t>Părțile contractante</w:t>
      </w:r>
      <w:r w:rsidR="00B74CD3" w:rsidRPr="005459CE">
        <w:rPr>
          <w:rFonts w:ascii="Calibri" w:hAnsi="Calibri"/>
          <w:bCs/>
          <w:sz w:val="26"/>
          <w:szCs w:val="26"/>
        </w:rPr>
        <w:t xml:space="preserve"> </w:t>
      </w:r>
      <w:r w:rsidR="00B43F0C" w:rsidRPr="005459CE">
        <w:rPr>
          <w:rFonts w:ascii="Calibri" w:hAnsi="Calibri"/>
          <w:bCs/>
          <w:sz w:val="26"/>
          <w:szCs w:val="26"/>
        </w:rPr>
        <w:t xml:space="preserve">se asociază în vederea </w:t>
      </w:r>
      <w:r w:rsidR="0053161F" w:rsidRPr="005459CE">
        <w:rPr>
          <w:rFonts w:ascii="Calibri" w:hAnsi="Calibri"/>
          <w:bCs/>
          <w:sz w:val="26"/>
          <w:szCs w:val="26"/>
        </w:rPr>
        <w:t>realizării</w:t>
      </w:r>
      <w:r w:rsidR="0053161F" w:rsidRPr="005459CE">
        <w:rPr>
          <w:rFonts w:ascii="Calibri" w:hAnsi="Calibri"/>
          <w:bCs/>
          <w:sz w:val="26"/>
          <w:szCs w:val="26"/>
          <w:highlight w:val="yellow"/>
        </w:rPr>
        <w:t xml:space="preserve"> </w:t>
      </w:r>
      <w:r w:rsidR="00B43F0C" w:rsidRPr="005459CE">
        <w:rPr>
          <w:rFonts w:ascii="Calibri" w:hAnsi="Calibri"/>
          <w:bCs/>
          <w:sz w:val="26"/>
          <w:szCs w:val="26"/>
        </w:rPr>
        <w:t xml:space="preserve">lucrărilor </w:t>
      </w:r>
      <w:r w:rsidR="008D1A4B" w:rsidRPr="008D1A4B">
        <w:rPr>
          <w:rFonts w:ascii="Calibri" w:hAnsi="Calibri"/>
          <w:b/>
          <w:bCs/>
          <w:sz w:val="26"/>
          <w:szCs w:val="26"/>
        </w:rPr>
        <w:t>Sistem de alimentare cu apă în comuna Șimonești, sat Nicoleni, județul Harghita</w:t>
      </w:r>
      <w:r w:rsidR="005B1884" w:rsidRPr="005B1884">
        <w:rPr>
          <w:rFonts w:ascii="Calibri" w:hAnsi="Calibri"/>
          <w:bCs/>
          <w:sz w:val="26"/>
          <w:szCs w:val="26"/>
        </w:rPr>
        <w:t xml:space="preserve">, </w:t>
      </w:r>
      <w:r w:rsidR="005B1884">
        <w:rPr>
          <w:rFonts w:ascii="Calibri" w:hAnsi="Calibri"/>
          <w:bCs/>
          <w:sz w:val="26"/>
          <w:szCs w:val="26"/>
        </w:rPr>
        <w:t xml:space="preserve">în conformitate cu Studiul de fezabilitate aprobat de către Consiliul Județean Harghita prin Hotărârea nr. </w:t>
      </w:r>
      <w:r w:rsidR="008D1A4B">
        <w:rPr>
          <w:rFonts w:ascii="Calibri" w:hAnsi="Calibri"/>
          <w:bCs/>
          <w:sz w:val="26"/>
          <w:szCs w:val="26"/>
        </w:rPr>
        <w:t>147</w:t>
      </w:r>
      <w:r w:rsidR="005B1884">
        <w:rPr>
          <w:rFonts w:ascii="Calibri" w:hAnsi="Calibri"/>
          <w:bCs/>
          <w:sz w:val="26"/>
          <w:szCs w:val="26"/>
        </w:rPr>
        <w:t>/20</w:t>
      </w:r>
      <w:r w:rsidR="008D1A4B">
        <w:rPr>
          <w:rFonts w:ascii="Calibri" w:hAnsi="Calibri"/>
          <w:bCs/>
          <w:sz w:val="26"/>
          <w:szCs w:val="26"/>
        </w:rPr>
        <w:t>20</w:t>
      </w:r>
      <w:r w:rsidR="005B1884">
        <w:rPr>
          <w:rFonts w:ascii="Calibri" w:hAnsi="Calibri"/>
          <w:bCs/>
          <w:sz w:val="26"/>
          <w:szCs w:val="26"/>
        </w:rPr>
        <w:t xml:space="preserve">, având următoarele date tehnice cu privire la amplasarea obiectivului: </w:t>
      </w:r>
      <w:r w:rsidR="007B1004" w:rsidRPr="007B1004">
        <w:rPr>
          <w:rFonts w:ascii="Calibri" w:hAnsi="Calibri"/>
          <w:bCs/>
          <w:sz w:val="26"/>
          <w:szCs w:val="26"/>
        </w:rPr>
        <w:t>racord la conducta de apă existentă, 897ml conductă de aducțiune, rezervor metalic circular 50 mc, conductă de distribuție 2025 ml, cămine, hidranți, subtraversări</w:t>
      </w:r>
      <w:r w:rsidR="006663E3" w:rsidRPr="007B1004">
        <w:rPr>
          <w:rFonts w:ascii="Calibri" w:hAnsi="Calibri"/>
          <w:bCs/>
          <w:sz w:val="26"/>
          <w:szCs w:val="26"/>
        </w:rPr>
        <w:t>.</w:t>
      </w:r>
    </w:p>
    <w:p w:rsidR="00983B32" w:rsidRPr="005459CE" w:rsidRDefault="00983B32" w:rsidP="00983B32">
      <w:pPr>
        <w:widowControl w:val="0"/>
        <w:autoSpaceDE w:val="0"/>
        <w:autoSpaceDN w:val="0"/>
        <w:adjustRightInd w:val="0"/>
        <w:jc w:val="both"/>
        <w:rPr>
          <w:rFonts w:ascii="Calibri" w:hAnsi="Calibri"/>
          <w:b/>
          <w:bCs/>
          <w:sz w:val="16"/>
          <w:szCs w:val="16"/>
        </w:rPr>
      </w:pPr>
      <w:r w:rsidRPr="005459CE">
        <w:rPr>
          <w:rFonts w:ascii="Calibri" w:hAnsi="Calibri" w:cs="Arial"/>
          <w:sz w:val="26"/>
          <w:szCs w:val="26"/>
        </w:rPr>
        <w:t>Obiect</w:t>
      </w:r>
      <w:r w:rsidR="0053161F" w:rsidRPr="005459CE">
        <w:rPr>
          <w:rFonts w:ascii="Calibri" w:hAnsi="Calibri" w:cs="Arial"/>
          <w:sz w:val="26"/>
          <w:szCs w:val="26"/>
        </w:rPr>
        <w:t>iv</w:t>
      </w:r>
      <w:r w:rsidRPr="005459CE">
        <w:rPr>
          <w:rFonts w:ascii="Calibri" w:hAnsi="Calibri" w:cs="Arial"/>
          <w:sz w:val="26"/>
          <w:szCs w:val="26"/>
        </w:rPr>
        <w:t xml:space="preserve">ul de investiții va fi amplasat la limita intravilanului </w:t>
      </w:r>
      <w:r w:rsidR="006E3CC9" w:rsidRPr="005459CE">
        <w:rPr>
          <w:rFonts w:ascii="Calibri" w:hAnsi="Calibri" w:cs="Arial"/>
          <w:sz w:val="26"/>
          <w:szCs w:val="26"/>
        </w:rPr>
        <w:t xml:space="preserve">Comunei </w:t>
      </w:r>
      <w:r w:rsidR="008D1A4B" w:rsidRPr="008D1A4B">
        <w:rPr>
          <w:rFonts w:ascii="Calibri" w:hAnsi="Calibri" w:cs="Arial"/>
          <w:sz w:val="26"/>
          <w:szCs w:val="26"/>
        </w:rPr>
        <w:t>Șimonești</w:t>
      </w:r>
      <w:r w:rsidR="00F9624D">
        <w:rPr>
          <w:rFonts w:ascii="Calibri" w:hAnsi="Calibri" w:cs="Arial"/>
          <w:sz w:val="26"/>
          <w:szCs w:val="26"/>
        </w:rPr>
        <w:t>.</w:t>
      </w:r>
      <w:r w:rsidRPr="005459CE">
        <w:rPr>
          <w:rFonts w:ascii="Calibri" w:hAnsi="Calibri" w:cs="Arial"/>
          <w:sz w:val="26"/>
          <w:szCs w:val="26"/>
        </w:rPr>
        <w:t xml:space="preserve"> </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5.1. </w:t>
      </w:r>
      <w:r w:rsidR="00B437FB" w:rsidRPr="00B437FB">
        <w:rPr>
          <w:rFonts w:ascii="Calibri" w:hAnsi="Calibri"/>
          <w:b/>
          <w:sz w:val="26"/>
          <w:szCs w:val="26"/>
        </w:rPr>
        <w:t xml:space="preserve">U.A.T. Comuna </w:t>
      </w:r>
      <w:r w:rsidR="008D1A4B" w:rsidRPr="008D1A4B">
        <w:rPr>
          <w:rFonts w:ascii="Calibri" w:hAnsi="Calibri"/>
          <w:b/>
          <w:sz w:val="26"/>
          <w:szCs w:val="26"/>
        </w:rPr>
        <w:t>Șimonești</w:t>
      </w:r>
      <w:r w:rsidR="004B60AA" w:rsidRPr="005459CE">
        <w:rPr>
          <w:rFonts w:ascii="Calibri" w:hAnsi="Calibri"/>
          <w:b/>
          <w:sz w:val="26"/>
          <w:szCs w:val="26"/>
        </w:rPr>
        <w:t>,</w:t>
      </w:r>
      <w:r w:rsidR="00006973" w:rsidRPr="005459CE">
        <w:rPr>
          <w:rFonts w:ascii="Calibri" w:hAnsi="Calibri"/>
          <w:b/>
          <w:sz w:val="26"/>
          <w:szCs w:val="26"/>
        </w:rPr>
        <w:t xml:space="preserve"> </w:t>
      </w:r>
      <w:r w:rsidRPr="005459CE">
        <w:rPr>
          <w:rFonts w:ascii="Calibri" w:hAnsi="Calibri"/>
          <w:bCs/>
          <w:sz w:val="26"/>
          <w:szCs w:val="26"/>
        </w:rPr>
        <w:t>contribuie la realizarea obiectului prezentului contract sub formă de</w:t>
      </w:r>
      <w:r w:rsidR="000038A8" w:rsidRPr="005459CE">
        <w:rPr>
          <w:rFonts w:ascii="Calibri" w:hAnsi="Calibri"/>
          <w:bCs/>
          <w:sz w:val="26"/>
          <w:szCs w:val="26"/>
        </w:rPr>
        <w:t xml:space="preserve"> implicare</w:t>
      </w:r>
      <w:r w:rsidR="00F43C46" w:rsidRPr="005459CE">
        <w:rPr>
          <w:rFonts w:ascii="Calibri" w:hAnsi="Calibri"/>
          <w:bCs/>
          <w:sz w:val="26"/>
          <w:szCs w:val="26"/>
        </w:rPr>
        <w:t xml:space="preserve"> și sursă de finanțare</w:t>
      </w:r>
      <w:r w:rsidR="006A000C" w:rsidRPr="005459CE">
        <w:rPr>
          <w:rFonts w:ascii="Calibri" w:hAnsi="Calibri"/>
          <w:bCs/>
          <w:sz w:val="26"/>
          <w:szCs w:val="26"/>
        </w:rPr>
        <w:t xml:space="preserve">, </w:t>
      </w:r>
      <w:r w:rsidRPr="005459CE">
        <w:rPr>
          <w:rFonts w:ascii="Calibri" w:hAnsi="Calibri"/>
          <w:bCs/>
          <w:sz w:val="26"/>
          <w:szCs w:val="26"/>
        </w:rPr>
        <w:t>contribuție stabilită de către consiliul local prin consultarea colectivităţilor locale, astfel:</w:t>
      </w:r>
    </w:p>
    <w:p w:rsidR="009D1BF3" w:rsidRPr="005459CE" w:rsidRDefault="009D1BF3" w:rsidP="009D1BF3">
      <w:pPr>
        <w:widowControl w:val="0"/>
        <w:autoSpaceDE w:val="0"/>
        <w:autoSpaceDN w:val="0"/>
        <w:adjustRightInd w:val="0"/>
        <w:ind w:firstLine="708"/>
        <w:jc w:val="both"/>
        <w:rPr>
          <w:rFonts w:ascii="Calibri" w:hAnsi="Calibri"/>
          <w:bCs/>
          <w:sz w:val="16"/>
          <w:szCs w:val="16"/>
        </w:rPr>
      </w:pPr>
    </w:p>
    <w:p w:rsidR="009D1BF3" w:rsidRDefault="000038A8" w:rsidP="000038A8">
      <w:pPr>
        <w:widowControl w:val="0"/>
        <w:autoSpaceDE w:val="0"/>
        <w:autoSpaceDN w:val="0"/>
        <w:adjustRightInd w:val="0"/>
        <w:jc w:val="both"/>
        <w:rPr>
          <w:rFonts w:ascii="Calibri" w:hAnsi="Calibri"/>
          <w:bCs/>
          <w:sz w:val="26"/>
          <w:szCs w:val="26"/>
        </w:rPr>
      </w:pPr>
      <w:r w:rsidRPr="005459CE">
        <w:rPr>
          <w:rFonts w:ascii="Calibri" w:hAnsi="Calibri"/>
          <w:bCs/>
          <w:sz w:val="26"/>
          <w:szCs w:val="26"/>
        </w:rPr>
        <w:t xml:space="preserve">            </w:t>
      </w:r>
      <w:r w:rsidR="009D1BF3" w:rsidRPr="005459CE">
        <w:rPr>
          <w:rFonts w:ascii="Calibri" w:hAnsi="Calibri"/>
          <w:bCs/>
          <w:sz w:val="26"/>
          <w:szCs w:val="26"/>
        </w:rPr>
        <w:t xml:space="preserve">5.1.1. Asigură </w:t>
      </w:r>
      <w:r w:rsidR="00BD060F" w:rsidRPr="005459CE">
        <w:rPr>
          <w:rFonts w:ascii="Calibri" w:hAnsi="Calibri"/>
          <w:bCs/>
          <w:sz w:val="26"/>
          <w:szCs w:val="26"/>
        </w:rPr>
        <w:t xml:space="preserve">finanțarea </w:t>
      </w:r>
      <w:r w:rsidRPr="005459CE">
        <w:rPr>
          <w:rFonts w:ascii="Calibri" w:hAnsi="Calibri"/>
          <w:bCs/>
          <w:sz w:val="26"/>
          <w:szCs w:val="26"/>
        </w:rPr>
        <w:t>proiect</w:t>
      </w:r>
      <w:r w:rsidR="00BD060F" w:rsidRPr="005459CE">
        <w:rPr>
          <w:rFonts w:ascii="Calibri" w:hAnsi="Calibri"/>
          <w:bCs/>
          <w:sz w:val="26"/>
          <w:szCs w:val="26"/>
        </w:rPr>
        <w:t>ării</w:t>
      </w:r>
      <w:r w:rsidRPr="005459CE">
        <w:rPr>
          <w:rFonts w:ascii="Calibri" w:hAnsi="Calibri"/>
          <w:bCs/>
          <w:sz w:val="26"/>
          <w:szCs w:val="26"/>
        </w:rPr>
        <w:t xml:space="preserve">, </w:t>
      </w:r>
      <w:r w:rsidR="00BD060F" w:rsidRPr="005459CE">
        <w:rPr>
          <w:rFonts w:ascii="Calibri" w:hAnsi="Calibri"/>
          <w:bCs/>
          <w:sz w:val="26"/>
          <w:szCs w:val="26"/>
        </w:rPr>
        <w:t>respectiv</w:t>
      </w:r>
      <w:r w:rsidR="00BD060F" w:rsidRPr="005459CE">
        <w:t xml:space="preserve"> </w:t>
      </w:r>
      <w:r w:rsidR="00BD060F" w:rsidRPr="005459CE">
        <w:rPr>
          <w:rFonts w:ascii="Calibri" w:hAnsi="Calibri"/>
          <w:bCs/>
          <w:sz w:val="26"/>
          <w:szCs w:val="26"/>
        </w:rPr>
        <w:t xml:space="preserve">cofinanţarea </w:t>
      </w:r>
      <w:r w:rsidRPr="005459CE">
        <w:rPr>
          <w:rFonts w:ascii="Calibri" w:hAnsi="Calibri"/>
          <w:bCs/>
          <w:sz w:val="26"/>
          <w:szCs w:val="26"/>
        </w:rPr>
        <w:t xml:space="preserve">realizării lucrărilor </w:t>
      </w:r>
      <w:r w:rsidR="009D1BF3" w:rsidRPr="005459CE">
        <w:rPr>
          <w:rFonts w:ascii="Calibri" w:hAnsi="Calibri"/>
          <w:bCs/>
          <w:sz w:val="26"/>
          <w:szCs w:val="26"/>
        </w:rPr>
        <w:t xml:space="preserve">în conformitate cu </w:t>
      </w:r>
      <w:r w:rsidR="00BD060F" w:rsidRPr="005459CE">
        <w:rPr>
          <w:rFonts w:ascii="Calibri" w:hAnsi="Calibri"/>
          <w:bCs/>
          <w:sz w:val="26"/>
          <w:szCs w:val="26"/>
        </w:rPr>
        <w:t>extras din documentația tehnico</w:t>
      </w:r>
      <w:r w:rsidR="000A31C2" w:rsidRPr="005459CE">
        <w:rPr>
          <w:rFonts w:ascii="Calibri" w:hAnsi="Calibri"/>
          <w:bCs/>
          <w:sz w:val="26"/>
          <w:szCs w:val="26"/>
        </w:rPr>
        <w:t>–economică cu cantități de lucr</w:t>
      </w:r>
      <w:r w:rsidR="00BD060F" w:rsidRPr="005459CE">
        <w:rPr>
          <w:rFonts w:ascii="Calibri" w:hAnsi="Calibri"/>
          <w:bCs/>
          <w:sz w:val="26"/>
          <w:szCs w:val="26"/>
        </w:rPr>
        <w:t xml:space="preserve">ări, </w:t>
      </w:r>
      <w:r w:rsidR="00A3706B" w:rsidRPr="005459CE">
        <w:rPr>
          <w:rFonts w:ascii="Calibri" w:hAnsi="Calibri"/>
          <w:bCs/>
          <w:sz w:val="26"/>
          <w:szCs w:val="26"/>
        </w:rPr>
        <w:t xml:space="preserve">reprezentând suma </w:t>
      </w:r>
      <w:r w:rsidR="00A3706B" w:rsidRPr="005873F5">
        <w:rPr>
          <w:rFonts w:ascii="Calibri" w:hAnsi="Calibri"/>
          <w:bCs/>
          <w:sz w:val="26"/>
          <w:szCs w:val="26"/>
        </w:rPr>
        <w:t xml:space="preserve">maximă de </w:t>
      </w:r>
      <w:r w:rsidR="007B1004">
        <w:rPr>
          <w:rFonts w:ascii="Calibri" w:hAnsi="Calibri"/>
          <w:bCs/>
          <w:sz w:val="26"/>
          <w:szCs w:val="26"/>
        </w:rPr>
        <w:t>74</w:t>
      </w:r>
      <w:r w:rsidR="005873F5" w:rsidRPr="005873F5">
        <w:rPr>
          <w:rFonts w:ascii="Calibri" w:hAnsi="Calibri"/>
          <w:bCs/>
          <w:sz w:val="26"/>
          <w:szCs w:val="26"/>
        </w:rPr>
        <w:t xml:space="preserve"> </w:t>
      </w:r>
      <w:r w:rsidR="00A3706B" w:rsidRPr="005873F5">
        <w:rPr>
          <w:rFonts w:ascii="Calibri" w:hAnsi="Calibri"/>
          <w:bCs/>
          <w:sz w:val="26"/>
          <w:szCs w:val="26"/>
        </w:rPr>
        <w:t>mii</w:t>
      </w:r>
      <w:r w:rsidR="00A3706B" w:rsidRPr="005459CE">
        <w:rPr>
          <w:rFonts w:ascii="Calibri" w:hAnsi="Calibri"/>
          <w:bCs/>
          <w:sz w:val="26"/>
          <w:szCs w:val="26"/>
        </w:rPr>
        <w:t xml:space="preserve"> lei.</w:t>
      </w:r>
    </w:p>
    <w:p w:rsidR="00656C93" w:rsidRPr="00323922" w:rsidRDefault="00656C93" w:rsidP="000038A8">
      <w:pPr>
        <w:widowControl w:val="0"/>
        <w:autoSpaceDE w:val="0"/>
        <w:autoSpaceDN w:val="0"/>
        <w:adjustRightInd w:val="0"/>
        <w:jc w:val="both"/>
        <w:rPr>
          <w:rFonts w:ascii="Calibri" w:hAnsi="Calibri"/>
          <w:bCs/>
          <w:sz w:val="16"/>
          <w:szCs w:val="16"/>
        </w:rPr>
      </w:pPr>
    </w:p>
    <w:p w:rsidR="00656C93" w:rsidRPr="005459CE" w:rsidRDefault="00656C93" w:rsidP="000038A8">
      <w:pPr>
        <w:widowControl w:val="0"/>
        <w:autoSpaceDE w:val="0"/>
        <w:autoSpaceDN w:val="0"/>
        <w:adjustRightInd w:val="0"/>
        <w:jc w:val="both"/>
        <w:rPr>
          <w:rFonts w:ascii="Calibri" w:hAnsi="Calibri"/>
          <w:bCs/>
          <w:sz w:val="26"/>
          <w:szCs w:val="26"/>
        </w:rPr>
      </w:pPr>
      <w:r>
        <w:rPr>
          <w:rFonts w:ascii="Calibri" w:hAnsi="Calibri"/>
          <w:bCs/>
          <w:sz w:val="26"/>
          <w:szCs w:val="26"/>
        </w:rPr>
        <w:tab/>
        <w:t>5.1.2. Va consulta Consiliul Județean Harghita în privința conținutului temei de proiectare înaintea definitivării acestei</w:t>
      </w:r>
      <w:r w:rsidR="003C59ED">
        <w:rPr>
          <w:rFonts w:ascii="Calibri" w:hAnsi="Calibri"/>
          <w:bCs/>
          <w:sz w:val="26"/>
          <w:szCs w:val="26"/>
        </w:rPr>
        <w:t>a</w:t>
      </w:r>
      <w:r>
        <w:rPr>
          <w:rFonts w:ascii="Calibri" w:hAnsi="Calibri"/>
          <w:bCs/>
          <w:sz w:val="26"/>
          <w:szCs w:val="26"/>
        </w:rPr>
        <w:t xml:space="preserve"> și l</w:t>
      </w:r>
      <w:r w:rsidR="003C59ED">
        <w:rPr>
          <w:rFonts w:ascii="Calibri" w:hAnsi="Calibri"/>
          <w:bCs/>
          <w:sz w:val="26"/>
          <w:szCs w:val="26"/>
        </w:rPr>
        <w:t>ansarea procedurii de achiziție</w:t>
      </w:r>
      <w:r>
        <w:rPr>
          <w:rFonts w:ascii="Calibri" w:hAnsi="Calibri"/>
          <w:bCs/>
          <w:sz w:val="26"/>
          <w:szCs w:val="26"/>
        </w:rPr>
        <w:t xml:space="preserve"> privind contractarea serviciilor de proiectare (SF</w:t>
      </w:r>
      <w:r w:rsidR="0028083C">
        <w:rPr>
          <w:rFonts w:ascii="Calibri" w:hAnsi="Calibri"/>
          <w:bCs/>
          <w:sz w:val="26"/>
          <w:szCs w:val="26"/>
        </w:rPr>
        <w:t>/PT</w:t>
      </w:r>
      <w:r>
        <w:rPr>
          <w:rFonts w:ascii="Calibri" w:hAnsi="Calibri"/>
          <w:bCs/>
          <w:sz w:val="26"/>
          <w:szCs w:val="26"/>
        </w:rPr>
        <w:t xml:space="preserve">). </w:t>
      </w:r>
    </w:p>
    <w:p w:rsidR="000A31C2" w:rsidRPr="00323922" w:rsidRDefault="000A31C2" w:rsidP="000038A8">
      <w:pPr>
        <w:widowControl w:val="0"/>
        <w:autoSpaceDE w:val="0"/>
        <w:autoSpaceDN w:val="0"/>
        <w:adjustRightInd w:val="0"/>
        <w:jc w:val="both"/>
        <w:rPr>
          <w:rFonts w:ascii="Calibri" w:hAnsi="Calibri"/>
          <w:bCs/>
          <w:sz w:val="16"/>
          <w:szCs w:val="16"/>
        </w:rPr>
      </w:pPr>
    </w:p>
    <w:p w:rsidR="000A31C2" w:rsidRPr="005459CE" w:rsidRDefault="00656C93" w:rsidP="000A31C2">
      <w:pPr>
        <w:ind w:firstLine="709"/>
        <w:jc w:val="both"/>
        <w:rPr>
          <w:rFonts w:ascii="Calibri" w:hAnsi="Calibri" w:cs="Arial"/>
          <w:sz w:val="26"/>
          <w:szCs w:val="26"/>
        </w:rPr>
      </w:pPr>
      <w:r>
        <w:rPr>
          <w:rFonts w:ascii="Calibri" w:hAnsi="Calibri" w:cs="Arial"/>
          <w:sz w:val="26"/>
          <w:szCs w:val="26"/>
        </w:rPr>
        <w:t>5.1.3</w:t>
      </w:r>
      <w:r w:rsidR="000A31C2" w:rsidRPr="005459CE">
        <w:rPr>
          <w:rFonts w:ascii="Calibri" w:hAnsi="Calibri" w:cs="Arial"/>
          <w:sz w:val="26"/>
          <w:szCs w:val="26"/>
        </w:rPr>
        <w:t>. Asigură organizarea unei consultări publice în baza versiunii de lucru al Documentației tehnico-economice (SF) aferentă investiției, după care va consulta și Consiliul Județean Harghita. După aceste consultări documentația va fii aprobată de Consiliul Local al UAT-ului partener. Finanțarea elaborării documentației tehnico-economică (SF) va fi asigurată de către UAT-ul care a solicitat realizarea investiției;</w:t>
      </w:r>
    </w:p>
    <w:p w:rsidR="000038A8" w:rsidRPr="005459CE" w:rsidRDefault="000038A8" w:rsidP="000038A8">
      <w:pPr>
        <w:widowControl w:val="0"/>
        <w:autoSpaceDE w:val="0"/>
        <w:autoSpaceDN w:val="0"/>
        <w:adjustRightInd w:val="0"/>
        <w:jc w:val="both"/>
        <w:rPr>
          <w:rFonts w:ascii="Calibri" w:hAnsi="Calibri"/>
          <w:bCs/>
          <w:sz w:val="16"/>
          <w:szCs w:val="16"/>
        </w:rPr>
      </w:pPr>
    </w:p>
    <w:p w:rsidR="009D1BF3" w:rsidRPr="005459CE" w:rsidRDefault="00656C93" w:rsidP="009D1BF3">
      <w:pPr>
        <w:widowControl w:val="0"/>
        <w:autoSpaceDE w:val="0"/>
        <w:autoSpaceDN w:val="0"/>
        <w:adjustRightInd w:val="0"/>
        <w:ind w:firstLine="708"/>
        <w:jc w:val="both"/>
        <w:rPr>
          <w:rFonts w:ascii="Calibri" w:hAnsi="Calibri"/>
          <w:bCs/>
          <w:sz w:val="26"/>
          <w:szCs w:val="26"/>
        </w:rPr>
      </w:pPr>
      <w:r>
        <w:rPr>
          <w:rFonts w:ascii="Calibri" w:hAnsi="Calibri"/>
          <w:bCs/>
          <w:sz w:val="26"/>
          <w:szCs w:val="26"/>
        </w:rPr>
        <w:t>5.1.4</w:t>
      </w:r>
      <w:r w:rsidR="009D1BF3" w:rsidRPr="005459CE">
        <w:rPr>
          <w:rFonts w:ascii="Calibri" w:hAnsi="Calibri"/>
          <w:bCs/>
          <w:sz w:val="26"/>
          <w:szCs w:val="26"/>
        </w:rPr>
        <w:t xml:space="preserve">. Asigură </w:t>
      </w:r>
      <w:r w:rsidR="00A161B7" w:rsidRPr="005459CE">
        <w:rPr>
          <w:rFonts w:ascii="Calibri" w:hAnsi="Calibri"/>
          <w:bCs/>
          <w:sz w:val="26"/>
          <w:szCs w:val="26"/>
        </w:rPr>
        <w:t xml:space="preserve">elaborarea, şi predarea către </w:t>
      </w:r>
      <w:r w:rsidR="00A74D1A" w:rsidRPr="00A74D1A">
        <w:rPr>
          <w:rFonts w:ascii="Calibri" w:hAnsi="Calibri"/>
          <w:bCs/>
          <w:sz w:val="26"/>
          <w:szCs w:val="26"/>
        </w:rPr>
        <w:t>C</w:t>
      </w:r>
      <w:r w:rsidR="00A74D1A">
        <w:rPr>
          <w:rFonts w:ascii="Calibri" w:hAnsi="Calibri"/>
          <w:bCs/>
          <w:sz w:val="26"/>
          <w:szCs w:val="26"/>
        </w:rPr>
        <w:t>onsiliul Județean Harghita</w:t>
      </w:r>
      <w:r w:rsidR="00A161B7" w:rsidRPr="005459CE">
        <w:rPr>
          <w:rFonts w:ascii="Calibri" w:hAnsi="Calibri"/>
          <w:bCs/>
          <w:sz w:val="26"/>
          <w:szCs w:val="26"/>
        </w:rPr>
        <w:t xml:space="preserve"> a documentaţiei tehnico-economice</w:t>
      </w:r>
      <w:r w:rsidR="009D1BF3" w:rsidRPr="005459CE">
        <w:rPr>
          <w:rFonts w:ascii="Calibri" w:hAnsi="Calibri"/>
          <w:bCs/>
          <w:sz w:val="26"/>
          <w:szCs w:val="26"/>
        </w:rPr>
        <w:t>, (</w:t>
      </w:r>
      <w:r w:rsidR="00896DB2" w:rsidRPr="005459CE">
        <w:rPr>
          <w:rFonts w:ascii="Calibri" w:hAnsi="Calibri"/>
          <w:bCs/>
          <w:sz w:val="26"/>
          <w:szCs w:val="26"/>
        </w:rPr>
        <w:t xml:space="preserve">SF, inclusiv avizele; PT verificat, </w:t>
      </w:r>
      <w:r w:rsidR="009D1BF3" w:rsidRPr="005459CE">
        <w:rPr>
          <w:rFonts w:ascii="Calibri" w:hAnsi="Calibri"/>
          <w:bCs/>
          <w:sz w:val="26"/>
          <w:szCs w:val="26"/>
        </w:rPr>
        <w:t>inclusiv caietul d</w:t>
      </w:r>
      <w:r w:rsidR="000F035B" w:rsidRPr="005459CE">
        <w:rPr>
          <w:rFonts w:ascii="Calibri" w:hAnsi="Calibri"/>
          <w:bCs/>
          <w:sz w:val="26"/>
          <w:szCs w:val="26"/>
        </w:rPr>
        <w:t>e sarcini) respectiv</w:t>
      </w:r>
      <w:r w:rsidR="00A74D1A">
        <w:rPr>
          <w:rFonts w:ascii="Calibri" w:hAnsi="Calibri"/>
          <w:bCs/>
          <w:sz w:val="26"/>
          <w:szCs w:val="26"/>
        </w:rPr>
        <w:t>,</w:t>
      </w:r>
      <w:r w:rsidR="00896DB2" w:rsidRPr="005459CE">
        <w:rPr>
          <w:rFonts w:ascii="Calibri" w:hAnsi="Calibri"/>
          <w:bCs/>
          <w:sz w:val="26"/>
          <w:szCs w:val="26"/>
        </w:rPr>
        <w:t xml:space="preserve"> obţinerea</w:t>
      </w:r>
      <w:r w:rsidR="000F035B" w:rsidRPr="005459CE">
        <w:rPr>
          <w:rFonts w:ascii="Calibri" w:hAnsi="Calibri"/>
          <w:bCs/>
          <w:sz w:val="26"/>
          <w:szCs w:val="26"/>
        </w:rPr>
        <w:t xml:space="preserve"> </w:t>
      </w:r>
      <w:r w:rsidR="009D1BF3" w:rsidRPr="005459CE">
        <w:rPr>
          <w:rFonts w:ascii="Calibri" w:hAnsi="Calibri"/>
          <w:bCs/>
          <w:sz w:val="26"/>
          <w:szCs w:val="26"/>
        </w:rPr>
        <w:t>autorizați</w:t>
      </w:r>
      <w:r w:rsidR="00896DB2" w:rsidRPr="005459CE">
        <w:rPr>
          <w:rFonts w:ascii="Calibri" w:hAnsi="Calibri"/>
          <w:bCs/>
          <w:sz w:val="26"/>
          <w:szCs w:val="26"/>
        </w:rPr>
        <w:t>ei</w:t>
      </w:r>
      <w:r w:rsidR="009D1BF3" w:rsidRPr="005459CE">
        <w:rPr>
          <w:rFonts w:ascii="Calibri" w:hAnsi="Calibri"/>
          <w:bCs/>
          <w:sz w:val="26"/>
          <w:szCs w:val="26"/>
        </w:rPr>
        <w:t xml:space="preserve"> de construire</w:t>
      </w:r>
      <w:r w:rsidR="000F035B" w:rsidRPr="005459CE">
        <w:rPr>
          <w:rFonts w:ascii="Calibri" w:hAnsi="Calibri"/>
          <w:bCs/>
          <w:sz w:val="26"/>
          <w:szCs w:val="26"/>
        </w:rPr>
        <w:t xml:space="preserve"> </w:t>
      </w:r>
      <w:r w:rsidR="00DE5E60" w:rsidRPr="005459CE">
        <w:rPr>
          <w:rFonts w:ascii="Calibri" w:hAnsi="Calibri"/>
          <w:bCs/>
          <w:sz w:val="26"/>
          <w:szCs w:val="26"/>
        </w:rPr>
        <w:t>necesară</w:t>
      </w:r>
      <w:r w:rsidR="009D1BF3" w:rsidRPr="005459CE">
        <w:rPr>
          <w:rFonts w:ascii="Calibri" w:hAnsi="Calibri"/>
          <w:bCs/>
          <w:sz w:val="26"/>
          <w:szCs w:val="26"/>
        </w:rPr>
        <w:t xml:space="preserve"> realizării lucrării.</w:t>
      </w:r>
    </w:p>
    <w:p w:rsidR="009D1BF3" w:rsidRPr="005459CE" w:rsidRDefault="009D1BF3" w:rsidP="009D1BF3">
      <w:pPr>
        <w:widowControl w:val="0"/>
        <w:autoSpaceDE w:val="0"/>
        <w:autoSpaceDN w:val="0"/>
        <w:adjustRightInd w:val="0"/>
        <w:ind w:firstLine="708"/>
        <w:jc w:val="both"/>
        <w:rPr>
          <w:rFonts w:ascii="Calibri" w:hAnsi="Calibri"/>
          <w:sz w:val="16"/>
          <w:szCs w:val="16"/>
        </w:rPr>
      </w:pPr>
    </w:p>
    <w:p w:rsidR="007C15FE" w:rsidRPr="005459CE" w:rsidRDefault="000A31C2" w:rsidP="009D1BF3">
      <w:pPr>
        <w:widowControl w:val="0"/>
        <w:autoSpaceDE w:val="0"/>
        <w:autoSpaceDN w:val="0"/>
        <w:adjustRightInd w:val="0"/>
        <w:ind w:firstLine="708"/>
        <w:jc w:val="both"/>
        <w:rPr>
          <w:rFonts w:ascii="Calibri" w:hAnsi="Calibri"/>
          <w:sz w:val="16"/>
          <w:szCs w:val="16"/>
        </w:rPr>
      </w:pPr>
      <w:r w:rsidRPr="005459CE">
        <w:rPr>
          <w:rFonts w:ascii="Calibri" w:hAnsi="Calibri"/>
          <w:sz w:val="26"/>
          <w:szCs w:val="26"/>
        </w:rPr>
        <w:t>5.1</w:t>
      </w:r>
      <w:r w:rsidR="007C15FE" w:rsidRPr="005459CE">
        <w:rPr>
          <w:rFonts w:ascii="Calibri" w:hAnsi="Calibri"/>
          <w:sz w:val="26"/>
          <w:szCs w:val="26"/>
        </w:rPr>
        <w:t>.</w:t>
      </w:r>
      <w:r w:rsidR="00656C93">
        <w:rPr>
          <w:rFonts w:ascii="Calibri" w:hAnsi="Calibri"/>
          <w:sz w:val="26"/>
          <w:szCs w:val="26"/>
        </w:rPr>
        <w:t>5</w:t>
      </w:r>
      <w:r w:rsidR="007C15FE" w:rsidRPr="005459CE">
        <w:rPr>
          <w:rFonts w:ascii="Calibri" w:hAnsi="Calibri"/>
          <w:sz w:val="26"/>
          <w:szCs w:val="26"/>
        </w:rPr>
        <w:t>. Asigură asistenţă tehnică de specialitate,</w:t>
      </w:r>
      <w:r w:rsidR="00D00251" w:rsidRPr="005459CE">
        <w:rPr>
          <w:rFonts w:ascii="Calibri" w:hAnsi="Calibri"/>
          <w:sz w:val="26"/>
          <w:szCs w:val="26"/>
        </w:rPr>
        <w:t xml:space="preserve"> din partea proiectantului,</w:t>
      </w:r>
      <w:r w:rsidR="007C15FE" w:rsidRPr="005459CE">
        <w:rPr>
          <w:rFonts w:ascii="Calibri" w:hAnsi="Calibri"/>
          <w:sz w:val="26"/>
          <w:szCs w:val="26"/>
        </w:rPr>
        <w:t xml:space="preserve"> urmărește modul de soluționare a problemelor tehnice sau de altă natură ce se pot ivi pe parcurs.</w:t>
      </w:r>
    </w:p>
    <w:p w:rsidR="007C15FE" w:rsidRPr="005459CE" w:rsidRDefault="007C15FE" w:rsidP="009D1BF3">
      <w:pPr>
        <w:widowControl w:val="0"/>
        <w:autoSpaceDE w:val="0"/>
        <w:autoSpaceDN w:val="0"/>
        <w:adjustRightInd w:val="0"/>
        <w:ind w:firstLine="708"/>
        <w:jc w:val="both"/>
        <w:rPr>
          <w:rFonts w:ascii="Calibri" w:hAnsi="Calibri"/>
          <w:sz w:val="16"/>
          <w:szCs w:val="16"/>
        </w:rPr>
      </w:pPr>
    </w:p>
    <w:p w:rsidR="00CD7462" w:rsidRPr="001128CD" w:rsidRDefault="00CD7462" w:rsidP="00CD7462">
      <w:pPr>
        <w:widowControl w:val="0"/>
        <w:autoSpaceDE w:val="0"/>
        <w:autoSpaceDN w:val="0"/>
        <w:adjustRightInd w:val="0"/>
        <w:ind w:firstLine="708"/>
        <w:jc w:val="both"/>
        <w:rPr>
          <w:rFonts w:ascii="Calibri" w:hAnsi="Calibri"/>
          <w:sz w:val="26"/>
          <w:szCs w:val="26"/>
        </w:rPr>
      </w:pPr>
      <w:r w:rsidRPr="001128CD">
        <w:rPr>
          <w:rFonts w:ascii="Calibri" w:hAnsi="Calibri"/>
          <w:sz w:val="26"/>
          <w:szCs w:val="26"/>
        </w:rPr>
        <w:t>5.1.6. După aprobarea de către Consiliul Judeţean Harghita a documentaţiei tehnico-economice</w:t>
      </w:r>
      <w:r w:rsidR="00122613">
        <w:rPr>
          <w:rFonts w:ascii="Calibri" w:hAnsi="Calibri"/>
          <w:sz w:val="26"/>
          <w:szCs w:val="26"/>
        </w:rPr>
        <w:t>, menționate la pct. 5.1.4.,</w:t>
      </w:r>
      <w:r w:rsidRPr="001128CD">
        <w:rPr>
          <w:rFonts w:ascii="Calibri" w:hAnsi="Calibri"/>
          <w:sz w:val="26"/>
          <w:szCs w:val="26"/>
        </w:rPr>
        <w:t xml:space="preserve"> cheltuielile pentru orice modificare </w:t>
      </w:r>
      <w:r w:rsidR="00122613">
        <w:rPr>
          <w:rFonts w:ascii="Calibri" w:hAnsi="Calibri"/>
          <w:sz w:val="26"/>
          <w:szCs w:val="26"/>
        </w:rPr>
        <w:t xml:space="preserve">ulterioară </w:t>
      </w:r>
      <w:r w:rsidRPr="001128CD">
        <w:rPr>
          <w:rFonts w:ascii="Calibri" w:hAnsi="Calibri"/>
          <w:sz w:val="26"/>
          <w:szCs w:val="26"/>
        </w:rPr>
        <w:t xml:space="preserve">solicitată de U.A.T. Comuna </w:t>
      </w:r>
      <w:r w:rsidR="008D1A4B" w:rsidRPr="008D1A4B">
        <w:rPr>
          <w:rFonts w:ascii="Calibri" w:hAnsi="Calibri"/>
          <w:sz w:val="26"/>
          <w:szCs w:val="26"/>
        </w:rPr>
        <w:t>Șimonești</w:t>
      </w:r>
      <w:r w:rsidR="007A1EEC">
        <w:rPr>
          <w:rFonts w:ascii="Calibri" w:hAnsi="Calibri"/>
          <w:sz w:val="26"/>
          <w:szCs w:val="26"/>
        </w:rPr>
        <w:t xml:space="preserve"> </w:t>
      </w:r>
      <w:r w:rsidR="007A1EEC" w:rsidRPr="001128CD">
        <w:rPr>
          <w:rFonts w:ascii="Calibri" w:hAnsi="Calibri"/>
          <w:sz w:val="26"/>
          <w:szCs w:val="26"/>
        </w:rPr>
        <w:t>vor fi suportate</w:t>
      </w:r>
      <w:r w:rsidR="007A1EEC">
        <w:rPr>
          <w:rFonts w:ascii="Calibri" w:hAnsi="Calibri"/>
          <w:sz w:val="26"/>
          <w:szCs w:val="26"/>
        </w:rPr>
        <w:t xml:space="preserve"> de solicitant.</w:t>
      </w:r>
      <w:bookmarkStart w:id="0" w:name="_GoBack"/>
      <w:bookmarkEnd w:id="0"/>
    </w:p>
    <w:p w:rsidR="00515D79" w:rsidRPr="00AB1FFD" w:rsidRDefault="00515D79" w:rsidP="00AB1FFD">
      <w:pPr>
        <w:widowControl w:val="0"/>
        <w:autoSpaceDE w:val="0"/>
        <w:autoSpaceDN w:val="0"/>
        <w:adjustRightInd w:val="0"/>
        <w:ind w:firstLine="708"/>
        <w:jc w:val="both"/>
        <w:rPr>
          <w:rFonts w:ascii="Calibri" w:hAnsi="Calibri"/>
          <w:sz w:val="16"/>
          <w:szCs w:val="16"/>
        </w:rPr>
      </w:pPr>
    </w:p>
    <w:p w:rsidR="009D1BF3"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CD7462">
        <w:rPr>
          <w:rFonts w:ascii="Calibri" w:hAnsi="Calibri"/>
          <w:sz w:val="26"/>
          <w:szCs w:val="26"/>
        </w:rPr>
        <w:t>7</w:t>
      </w:r>
      <w:r w:rsidRPr="005459CE">
        <w:rPr>
          <w:rFonts w:ascii="Calibri" w:hAnsi="Calibri"/>
          <w:sz w:val="26"/>
          <w:szCs w:val="26"/>
        </w:rPr>
        <w:t xml:space="preserve">. Se obligă să respecte </w:t>
      </w:r>
      <w:r w:rsidRPr="005459CE">
        <w:rPr>
          <w:rFonts w:ascii="Calibri" w:hAnsi="Calibri"/>
          <w:bCs/>
          <w:sz w:val="26"/>
          <w:szCs w:val="26"/>
        </w:rPr>
        <w:t>prevederile legale în vigoare privind achiziţiile publice</w:t>
      </w:r>
      <w:r w:rsidRPr="005459CE">
        <w:rPr>
          <w:rFonts w:ascii="Calibri" w:hAnsi="Calibri"/>
          <w:sz w:val="26"/>
          <w:szCs w:val="26"/>
        </w:rPr>
        <w:t>, în utilizarea fondurilor din bugetul local disponibilizate în acest scop.</w:t>
      </w:r>
    </w:p>
    <w:p w:rsidR="009D1BF3"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sz w:val="26"/>
          <w:szCs w:val="26"/>
        </w:rPr>
        <w:tab/>
        <w:t>5.1.</w:t>
      </w:r>
      <w:r w:rsidR="00CD7462">
        <w:rPr>
          <w:rFonts w:ascii="Calibri" w:hAnsi="Calibri"/>
          <w:sz w:val="26"/>
          <w:szCs w:val="26"/>
        </w:rPr>
        <w:t>8</w:t>
      </w:r>
      <w:r w:rsidRPr="005459CE">
        <w:rPr>
          <w:rFonts w:ascii="Calibri" w:hAnsi="Calibri"/>
          <w:sz w:val="26"/>
          <w:szCs w:val="26"/>
        </w:rPr>
        <w:t>. Asigură terenurile şi utilităţile aferente n</w:t>
      </w:r>
      <w:r w:rsidR="006E3CC9" w:rsidRPr="005459CE">
        <w:rPr>
          <w:rFonts w:ascii="Calibri" w:hAnsi="Calibri"/>
          <w:sz w:val="26"/>
          <w:szCs w:val="26"/>
        </w:rPr>
        <w:t>ecesare realizării obiectivului, daca e</w:t>
      </w:r>
      <w:r w:rsidR="00A74D1A">
        <w:rPr>
          <w:rFonts w:ascii="Calibri" w:hAnsi="Calibri"/>
          <w:sz w:val="26"/>
          <w:szCs w:val="26"/>
        </w:rPr>
        <w:t>ste</w:t>
      </w:r>
      <w:r w:rsidR="006E3CC9" w:rsidRPr="005459CE">
        <w:rPr>
          <w:rFonts w:ascii="Calibri" w:hAnsi="Calibri"/>
          <w:sz w:val="26"/>
          <w:szCs w:val="26"/>
        </w:rPr>
        <w:t xml:space="preserve"> cazul.</w:t>
      </w:r>
    </w:p>
    <w:p w:rsidR="000A31C2" w:rsidRPr="00232D19" w:rsidRDefault="000A31C2" w:rsidP="00232D19">
      <w:pPr>
        <w:widowControl w:val="0"/>
        <w:autoSpaceDE w:val="0"/>
        <w:autoSpaceDN w:val="0"/>
        <w:adjustRightInd w:val="0"/>
        <w:ind w:firstLine="708"/>
        <w:jc w:val="both"/>
        <w:rPr>
          <w:rFonts w:ascii="Calibri" w:hAnsi="Calibri"/>
          <w:sz w:val="16"/>
          <w:szCs w:val="16"/>
        </w:rPr>
      </w:pPr>
    </w:p>
    <w:p w:rsidR="00C26D11" w:rsidRPr="005459CE" w:rsidRDefault="00C26D11" w:rsidP="00C26D11">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5.1.</w:t>
      </w:r>
      <w:r w:rsidR="00CD7462">
        <w:rPr>
          <w:rFonts w:ascii="Calibri" w:hAnsi="Calibri"/>
          <w:sz w:val="26"/>
          <w:szCs w:val="26"/>
        </w:rPr>
        <w:t>9</w:t>
      </w:r>
      <w:r w:rsidRPr="005459CE">
        <w:rPr>
          <w:rFonts w:ascii="Calibri" w:hAnsi="Calibri"/>
          <w:sz w:val="26"/>
          <w:szCs w:val="26"/>
        </w:rPr>
        <w:t>. Va asigura întreţinerea şi exploatarea pe durata existenţei acesteia, suportând cheltuielile necesare.</w:t>
      </w:r>
    </w:p>
    <w:p w:rsidR="009D1BF3" w:rsidRPr="005459CE" w:rsidRDefault="009D1BF3" w:rsidP="009D1BF3">
      <w:pPr>
        <w:widowControl w:val="0"/>
        <w:autoSpaceDE w:val="0"/>
        <w:autoSpaceDN w:val="0"/>
        <w:adjustRightInd w:val="0"/>
        <w:ind w:firstLine="708"/>
        <w:jc w:val="both"/>
        <w:rPr>
          <w:rFonts w:ascii="Calibri" w:hAnsi="Calibri"/>
          <w:bCs/>
          <w:sz w:val="16"/>
          <w:szCs w:val="16"/>
          <w:highlight w:val="yellow"/>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5.2. </w:t>
      </w:r>
      <w:r w:rsidR="00B437FB" w:rsidRPr="00B437FB">
        <w:rPr>
          <w:rFonts w:ascii="Calibri" w:hAnsi="Calibri"/>
          <w:b/>
          <w:sz w:val="26"/>
          <w:szCs w:val="26"/>
        </w:rPr>
        <w:t>U.A.T. Județul Harghita</w:t>
      </w:r>
      <w:r w:rsidR="004B60AA" w:rsidRPr="005459CE">
        <w:rPr>
          <w:rFonts w:ascii="Calibri" w:hAnsi="Calibri"/>
          <w:b/>
          <w:sz w:val="26"/>
          <w:szCs w:val="26"/>
        </w:rPr>
        <w:t>,</w:t>
      </w:r>
      <w:r w:rsidR="004B60AA" w:rsidRPr="005459CE">
        <w:rPr>
          <w:rFonts w:ascii="Calibri" w:hAnsi="Calibri"/>
          <w:bCs/>
          <w:sz w:val="26"/>
          <w:szCs w:val="26"/>
        </w:rPr>
        <w:t xml:space="preserve"> </w:t>
      </w:r>
      <w:r w:rsidRPr="005459CE">
        <w:rPr>
          <w:rFonts w:ascii="Calibri" w:hAnsi="Calibri"/>
          <w:bCs/>
          <w:sz w:val="26"/>
          <w:szCs w:val="26"/>
        </w:rPr>
        <w:t>contribuie la realizarea obiectivului prezentului contract prin:</w:t>
      </w:r>
    </w:p>
    <w:p w:rsidR="009D1BF3" w:rsidRPr="005459CE" w:rsidRDefault="009D1BF3" w:rsidP="009D1BF3">
      <w:pPr>
        <w:widowControl w:val="0"/>
        <w:autoSpaceDE w:val="0"/>
        <w:autoSpaceDN w:val="0"/>
        <w:adjustRightInd w:val="0"/>
        <w:jc w:val="both"/>
        <w:rPr>
          <w:rFonts w:ascii="Calibri" w:hAnsi="Calibri"/>
          <w:bCs/>
          <w:sz w:val="16"/>
          <w:szCs w:val="16"/>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 xml:space="preserve">5.2.1. Încredinţarea contractelor de execuţie a lucrărilor prin contract de achiziţie publică, atribuit în conformitate cu prevederile legale în vigoare privind achiziţiile publice. </w:t>
      </w:r>
    </w:p>
    <w:p w:rsidR="009D1BF3" w:rsidRPr="005459CE" w:rsidRDefault="009D1BF3" w:rsidP="009D1BF3">
      <w:pPr>
        <w:widowControl w:val="0"/>
        <w:autoSpaceDE w:val="0"/>
        <w:autoSpaceDN w:val="0"/>
        <w:adjustRightInd w:val="0"/>
        <w:jc w:val="both"/>
        <w:rPr>
          <w:rFonts w:ascii="Calibri" w:hAnsi="Calibri"/>
          <w:bCs/>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bCs/>
          <w:sz w:val="26"/>
          <w:szCs w:val="26"/>
        </w:rPr>
        <w:tab/>
        <w:t xml:space="preserve">5.2.2. </w:t>
      </w:r>
      <w:r w:rsidRPr="005459CE">
        <w:rPr>
          <w:rFonts w:ascii="Calibri" w:hAnsi="Calibri"/>
          <w:sz w:val="26"/>
          <w:szCs w:val="26"/>
        </w:rPr>
        <w:t>Asigură finanţarea lucrărilor din bugetul consiliului judeţean în cota parte stabilită anterior în suma maximă de</w:t>
      </w:r>
      <w:r w:rsidRPr="005459CE">
        <w:rPr>
          <w:rFonts w:ascii="Calibri" w:hAnsi="Calibri"/>
          <w:b/>
          <w:sz w:val="26"/>
          <w:szCs w:val="26"/>
        </w:rPr>
        <w:t xml:space="preserve"> </w:t>
      </w:r>
      <w:r w:rsidR="00DF593B" w:rsidRPr="007B1004">
        <w:rPr>
          <w:rFonts w:ascii="Calibri" w:hAnsi="Calibri"/>
          <w:sz w:val="26"/>
          <w:szCs w:val="26"/>
        </w:rPr>
        <w:t>1.</w:t>
      </w:r>
      <w:r w:rsidR="00360B9B" w:rsidRPr="007B1004">
        <w:rPr>
          <w:rFonts w:ascii="Calibri" w:hAnsi="Calibri"/>
          <w:sz w:val="26"/>
          <w:szCs w:val="26"/>
        </w:rPr>
        <w:t>147</w:t>
      </w:r>
      <w:r w:rsidR="0055502C" w:rsidRPr="005459CE">
        <w:rPr>
          <w:rFonts w:ascii="Calibri" w:hAnsi="Calibri"/>
          <w:sz w:val="26"/>
          <w:szCs w:val="26"/>
        </w:rPr>
        <w:t xml:space="preserve"> mii</w:t>
      </w:r>
      <w:r w:rsidR="00253A77" w:rsidRPr="005459CE">
        <w:rPr>
          <w:rFonts w:ascii="Calibri" w:hAnsi="Calibri"/>
          <w:sz w:val="26"/>
          <w:szCs w:val="26"/>
        </w:rPr>
        <w:t xml:space="preserve"> </w:t>
      </w:r>
      <w:r w:rsidR="006E3CC9" w:rsidRPr="005459CE">
        <w:rPr>
          <w:rFonts w:ascii="Calibri" w:hAnsi="Calibri"/>
          <w:bCs/>
          <w:sz w:val="26"/>
          <w:szCs w:val="26"/>
        </w:rPr>
        <w:t xml:space="preserve">lei pentru anul </w:t>
      </w:r>
      <w:r w:rsidR="00D82BD0">
        <w:rPr>
          <w:rFonts w:ascii="Calibri" w:hAnsi="Calibri"/>
          <w:bCs/>
          <w:sz w:val="26"/>
          <w:szCs w:val="26"/>
        </w:rPr>
        <w:t>20</w:t>
      </w:r>
      <w:r w:rsidR="008D1A4B">
        <w:rPr>
          <w:rFonts w:ascii="Calibri" w:hAnsi="Calibri"/>
          <w:bCs/>
          <w:sz w:val="26"/>
          <w:szCs w:val="26"/>
        </w:rPr>
        <w:t>20</w:t>
      </w:r>
      <w:r w:rsidR="00D82BD0">
        <w:rPr>
          <w:rFonts w:ascii="Calibri" w:hAnsi="Calibri"/>
          <w:bCs/>
          <w:sz w:val="26"/>
          <w:szCs w:val="26"/>
        </w:rPr>
        <w:t xml:space="preserve"> și 20</w:t>
      </w:r>
      <w:r w:rsidR="00DF593B">
        <w:rPr>
          <w:rFonts w:ascii="Calibri" w:hAnsi="Calibri"/>
          <w:bCs/>
          <w:sz w:val="26"/>
          <w:szCs w:val="26"/>
        </w:rPr>
        <w:t>2</w:t>
      </w:r>
      <w:r w:rsidR="008D1A4B">
        <w:rPr>
          <w:rFonts w:ascii="Calibri" w:hAnsi="Calibri"/>
          <w:bCs/>
          <w:sz w:val="26"/>
          <w:szCs w:val="26"/>
        </w:rPr>
        <w:t>1</w:t>
      </w:r>
      <w:r w:rsidRPr="005459CE">
        <w:rPr>
          <w:rFonts w:ascii="Calibri" w:hAnsi="Calibri"/>
          <w:sz w:val="26"/>
          <w:szCs w:val="26"/>
        </w:rPr>
        <w:t>, pentru execuţia lucrării, după depunerea şi acceptarea situaţiilor de lucrări şi a facturilor fiscale.</w:t>
      </w:r>
    </w:p>
    <w:p w:rsidR="009D1BF3" w:rsidRPr="005459CE" w:rsidRDefault="009D1BF3" w:rsidP="009D1BF3">
      <w:pPr>
        <w:widowControl w:val="0"/>
        <w:autoSpaceDE w:val="0"/>
        <w:autoSpaceDN w:val="0"/>
        <w:adjustRightInd w:val="0"/>
        <w:ind w:firstLine="708"/>
        <w:jc w:val="both"/>
        <w:rPr>
          <w:rFonts w:ascii="Calibri" w:hAnsi="Calibri"/>
          <w:sz w:val="16"/>
          <w:szCs w:val="16"/>
        </w:rPr>
      </w:pPr>
    </w:p>
    <w:p w:rsidR="009D1BF3" w:rsidRPr="005459CE" w:rsidRDefault="009D1BF3" w:rsidP="009D1B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5.2.3. Urmăreşte pe teren, prin responsabili desemnați, lucrările efectuate şi conformitatea cu situaţiile de lucrări, iar după finalizarea investiţiei va verifica îndeplinirea obligaţiei partenerului privind menţinerea şi asigurarea funcţionării obie</w:t>
      </w:r>
      <w:r w:rsidR="00D00251" w:rsidRPr="005459CE">
        <w:rPr>
          <w:rFonts w:ascii="Calibri" w:hAnsi="Calibri"/>
          <w:sz w:val="26"/>
          <w:szCs w:val="26"/>
        </w:rPr>
        <w:t>ctivelor de investiţii</w:t>
      </w:r>
      <w:r w:rsidR="0063064F" w:rsidRPr="005459CE">
        <w:rPr>
          <w:rFonts w:ascii="Calibri" w:hAnsi="Calibri"/>
          <w:sz w:val="26"/>
          <w:szCs w:val="26"/>
        </w:rPr>
        <w:t>.</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sz w:val="26"/>
          <w:szCs w:val="26"/>
        </w:rPr>
      </w:pPr>
      <w:r w:rsidRPr="005459CE">
        <w:rPr>
          <w:rFonts w:ascii="Calibri" w:hAnsi="Calibri"/>
          <w:sz w:val="26"/>
          <w:szCs w:val="26"/>
        </w:rPr>
        <w:tab/>
        <w:t>5.2.4. Asigură asistenţă tehnică de specialitate,</w:t>
      </w:r>
      <w:r w:rsidR="00A45F5E" w:rsidRPr="005459CE">
        <w:rPr>
          <w:rFonts w:ascii="Calibri" w:hAnsi="Calibri"/>
          <w:sz w:val="26"/>
          <w:szCs w:val="26"/>
        </w:rPr>
        <w:t xml:space="preserve"> </w:t>
      </w:r>
      <w:r w:rsidR="00D00251" w:rsidRPr="005459CE">
        <w:rPr>
          <w:rFonts w:ascii="Calibri" w:hAnsi="Calibri"/>
          <w:sz w:val="26"/>
          <w:szCs w:val="26"/>
        </w:rPr>
        <w:t xml:space="preserve">din partea dirigintelui de șantier, </w:t>
      </w:r>
      <w:r w:rsidR="00A45F5E" w:rsidRPr="005459CE">
        <w:rPr>
          <w:rFonts w:ascii="Calibri" w:hAnsi="Calibri"/>
          <w:sz w:val="26"/>
          <w:szCs w:val="26"/>
        </w:rPr>
        <w:t>urmărește modul de soluționare a problemelor tehnice sau de altă natură ce se pot ivi pe parcurs</w:t>
      </w:r>
      <w:r w:rsidRPr="005459CE">
        <w:rPr>
          <w:rFonts w:ascii="Calibri" w:hAnsi="Calibri"/>
          <w:sz w:val="26"/>
          <w:szCs w:val="26"/>
        </w:rPr>
        <w:t>, prin personalul de specialitate din cadrul consiliului judeţean.</w:t>
      </w:r>
    </w:p>
    <w:p w:rsidR="009D1BF3" w:rsidRPr="005459CE" w:rsidRDefault="009D1BF3" w:rsidP="009D1BF3">
      <w:pPr>
        <w:widowControl w:val="0"/>
        <w:autoSpaceDE w:val="0"/>
        <w:autoSpaceDN w:val="0"/>
        <w:adjustRightInd w:val="0"/>
        <w:jc w:val="both"/>
        <w:rPr>
          <w:rFonts w:ascii="Calibri" w:hAnsi="Calibri"/>
          <w:sz w:val="22"/>
          <w:szCs w:val="22"/>
        </w:rPr>
      </w:pPr>
    </w:p>
    <w:p w:rsidR="0063064F" w:rsidRPr="005459CE" w:rsidRDefault="00FF58BB" w:rsidP="009D1BF3">
      <w:pPr>
        <w:widowControl w:val="0"/>
        <w:autoSpaceDE w:val="0"/>
        <w:autoSpaceDN w:val="0"/>
        <w:adjustRightInd w:val="0"/>
        <w:ind w:firstLine="708"/>
        <w:jc w:val="both"/>
        <w:rPr>
          <w:rFonts w:ascii="Calibri" w:hAnsi="Calibri"/>
          <w:sz w:val="26"/>
          <w:szCs w:val="26"/>
        </w:rPr>
      </w:pPr>
      <w:r w:rsidRPr="00FF58BB">
        <w:rPr>
          <w:rFonts w:ascii="Calibri" w:hAnsi="Calibri"/>
          <w:sz w:val="26"/>
          <w:szCs w:val="26"/>
        </w:rPr>
        <w:t>5.2.5. După efectuarea recepţiei la terminarea lucrărilor, obiectivul recepţionat va fi cuprins în inventarul bunurilor domeniului public al judeţului Harghita şi al comunei Șimonești în cota parte în baza finanțării, și va fi predat către comuna Șimonești, conform prevederilor legislației în vigoare.</w:t>
      </w:r>
    </w:p>
    <w:p w:rsidR="000A31C2" w:rsidRPr="005459CE" w:rsidRDefault="0063064F" w:rsidP="0063064F">
      <w:pPr>
        <w:widowControl w:val="0"/>
        <w:autoSpaceDE w:val="0"/>
        <w:autoSpaceDN w:val="0"/>
        <w:adjustRightInd w:val="0"/>
        <w:jc w:val="both"/>
        <w:rPr>
          <w:rFonts w:ascii="Calibri" w:hAnsi="Calibri"/>
          <w:b/>
          <w:bCs/>
          <w:sz w:val="26"/>
          <w:szCs w:val="26"/>
        </w:rPr>
      </w:pPr>
      <w:r w:rsidRPr="005459CE">
        <w:rPr>
          <w:rFonts w:ascii="Calibri" w:hAnsi="Calibri"/>
          <w:b/>
          <w:bCs/>
          <w:sz w:val="26"/>
          <w:szCs w:val="26"/>
        </w:rPr>
        <w:tab/>
      </w:r>
    </w:p>
    <w:p w:rsidR="0063064F" w:rsidRPr="005459CE" w:rsidRDefault="0063064F" w:rsidP="00323922">
      <w:pPr>
        <w:widowControl w:val="0"/>
        <w:autoSpaceDE w:val="0"/>
        <w:autoSpaceDN w:val="0"/>
        <w:adjustRightInd w:val="0"/>
        <w:ind w:firstLine="708"/>
        <w:jc w:val="both"/>
        <w:rPr>
          <w:rFonts w:ascii="Calibri" w:hAnsi="Calibri"/>
          <w:b/>
          <w:bCs/>
          <w:sz w:val="26"/>
          <w:szCs w:val="26"/>
        </w:rPr>
      </w:pPr>
      <w:r w:rsidRPr="005459CE">
        <w:rPr>
          <w:rFonts w:ascii="Calibri" w:hAnsi="Calibri"/>
          <w:b/>
          <w:bCs/>
          <w:sz w:val="26"/>
          <w:szCs w:val="26"/>
        </w:rPr>
        <w:t>6. Forţa majoră</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6.1. Forţa majoră este constatată de o autoritate competentă.</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6.2. Forţa majoră exonerează părţile contractante de îndeplinirea obligaţiilor asumate prin prezentul contract, pe toată perioada în care acţionează aceasta.</w:t>
      </w:r>
    </w:p>
    <w:p w:rsidR="0063064F" w:rsidRPr="00323922"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6.3. Îndeplinirea </w:t>
      </w:r>
      <w:r w:rsidR="00253A77" w:rsidRPr="005459CE">
        <w:rPr>
          <w:rFonts w:ascii="Calibri" w:hAnsi="Calibri"/>
          <w:sz w:val="26"/>
          <w:szCs w:val="26"/>
        </w:rPr>
        <w:t>contractului</w:t>
      </w:r>
      <w:r w:rsidRPr="005459CE">
        <w:rPr>
          <w:rFonts w:ascii="Calibri" w:hAnsi="Calibri"/>
          <w:sz w:val="26"/>
          <w:szCs w:val="26"/>
        </w:rPr>
        <w:t xml:space="preserve"> va fi suspendată în perioada de acţiune a forţei majore, dar fără a prejudicia drepturile ce li se cuveneau părţilor până la apariţia acesteia.</w:t>
      </w:r>
    </w:p>
    <w:p w:rsidR="0063064F" w:rsidRPr="00323922"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6.4. Partea contractantă care invocă forţa majoră are obligaţia de a notifica celeilalte părţi, imediat şi în mod complet, producerea acesteia şi de a lua orice măsuri care îi stau la dispoziţie, în vederea limitării consecinţelor.</w:t>
      </w:r>
    </w:p>
    <w:p w:rsidR="0063064F" w:rsidRPr="00323922" w:rsidRDefault="0063064F" w:rsidP="0063064F">
      <w:pPr>
        <w:widowControl w:val="0"/>
        <w:autoSpaceDE w:val="0"/>
        <w:autoSpaceDN w:val="0"/>
        <w:adjustRightInd w:val="0"/>
        <w:jc w:val="both"/>
        <w:rPr>
          <w:rFonts w:ascii="Calibri" w:hAnsi="Calibri"/>
          <w:sz w:val="16"/>
          <w:szCs w:val="16"/>
        </w:rPr>
      </w:pPr>
    </w:p>
    <w:p w:rsidR="00CA176B"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323922" w:rsidRDefault="00323922" w:rsidP="00A45F5E">
      <w:pPr>
        <w:widowControl w:val="0"/>
        <w:autoSpaceDE w:val="0"/>
        <w:autoSpaceDN w:val="0"/>
        <w:adjustRightInd w:val="0"/>
        <w:ind w:firstLine="708"/>
        <w:jc w:val="both"/>
        <w:rPr>
          <w:rFonts w:ascii="Calibri" w:hAnsi="Calibri"/>
          <w:sz w:val="16"/>
          <w:szCs w:val="16"/>
        </w:rPr>
      </w:pPr>
    </w:p>
    <w:p w:rsidR="00323922" w:rsidRDefault="00323922" w:rsidP="00AB1FFD">
      <w:pPr>
        <w:widowControl w:val="0"/>
        <w:autoSpaceDE w:val="0"/>
        <w:autoSpaceDN w:val="0"/>
        <w:adjustRightInd w:val="0"/>
        <w:jc w:val="both"/>
        <w:rPr>
          <w:rFonts w:ascii="Calibri" w:hAnsi="Calibri"/>
          <w:sz w:val="16"/>
          <w:szCs w:val="16"/>
        </w:rPr>
      </w:pPr>
    </w:p>
    <w:p w:rsidR="00A45F5E" w:rsidRPr="005459CE" w:rsidRDefault="00A45F5E" w:rsidP="00A45F5E">
      <w:pPr>
        <w:widowControl w:val="0"/>
        <w:autoSpaceDE w:val="0"/>
        <w:autoSpaceDN w:val="0"/>
        <w:adjustRightInd w:val="0"/>
        <w:ind w:firstLine="708"/>
        <w:jc w:val="both"/>
        <w:rPr>
          <w:rFonts w:ascii="Calibri" w:hAnsi="Calibri"/>
          <w:b/>
          <w:sz w:val="26"/>
          <w:szCs w:val="26"/>
        </w:rPr>
      </w:pPr>
      <w:r w:rsidRPr="005459CE">
        <w:rPr>
          <w:rFonts w:ascii="Calibri" w:hAnsi="Calibri"/>
          <w:b/>
          <w:sz w:val="26"/>
          <w:szCs w:val="26"/>
        </w:rPr>
        <w:lastRenderedPageBreak/>
        <w:t>7. Notificări</w:t>
      </w:r>
    </w:p>
    <w:p w:rsidR="00A45F5E" w:rsidRPr="005459CE" w:rsidRDefault="00A45F5E" w:rsidP="00A45F5E">
      <w:pPr>
        <w:widowControl w:val="0"/>
        <w:autoSpaceDE w:val="0"/>
        <w:autoSpaceDN w:val="0"/>
        <w:adjustRightInd w:val="0"/>
        <w:ind w:firstLine="708"/>
        <w:jc w:val="both"/>
        <w:rPr>
          <w:rFonts w:ascii="Calibri" w:hAnsi="Calibri"/>
          <w:sz w:val="16"/>
          <w:szCs w:val="16"/>
        </w:rPr>
      </w:pP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7.1.În accepţiunea părţilor contractante, orice notificare adresată de una dintre acestea celeilalte este valabil îndeplinită dacă va fi transmisă la adresa/sediul prevăzut în partea introductivă a prezentului contract.</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7.2. În cazul în care notificarea se face pe cale poştală, ea va fi transmisă, prin scrisoare recomandată, cu confirmare de primire (A.R.) şi se consideră primită de destinatar la data menţionată de oficiul poştal primitor pe această confirmare.</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7.3. Dacă notificarea se trimite prin e-mail sau telefax, ea se consideră primită în prima zi lucrătoare după cea în care a fost expediată.</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7.4. Notificările verbale nu se iau în considerare de nici una dintre părţi, dacă nu sunt confirmate, prin intermediul uneia dintre modalităţile prevăzute la alineatele precedente.</w:t>
      </w:r>
    </w:p>
    <w:p w:rsidR="000A31C2" w:rsidRPr="005459CE" w:rsidRDefault="000A31C2" w:rsidP="0063064F">
      <w:pPr>
        <w:widowControl w:val="0"/>
        <w:autoSpaceDE w:val="0"/>
        <w:autoSpaceDN w:val="0"/>
        <w:adjustRightInd w:val="0"/>
        <w:jc w:val="both"/>
        <w:rPr>
          <w:rFonts w:ascii="Calibri" w:hAnsi="Calibri"/>
          <w:sz w:val="26"/>
          <w:szCs w:val="26"/>
        </w:rPr>
      </w:pPr>
    </w:p>
    <w:p w:rsidR="0063064F" w:rsidRPr="005459CE" w:rsidRDefault="00A45F5E" w:rsidP="0063064F">
      <w:pPr>
        <w:widowControl w:val="0"/>
        <w:autoSpaceDE w:val="0"/>
        <w:autoSpaceDN w:val="0"/>
        <w:adjustRightInd w:val="0"/>
        <w:ind w:firstLine="720"/>
        <w:jc w:val="both"/>
        <w:rPr>
          <w:rFonts w:ascii="Calibri" w:hAnsi="Calibri"/>
          <w:b/>
          <w:sz w:val="26"/>
          <w:szCs w:val="26"/>
        </w:rPr>
      </w:pPr>
      <w:r w:rsidRPr="005459CE">
        <w:rPr>
          <w:rFonts w:ascii="Calibri" w:hAnsi="Calibri"/>
          <w:b/>
          <w:sz w:val="26"/>
          <w:szCs w:val="26"/>
        </w:rPr>
        <w:t>8</w:t>
      </w:r>
      <w:r w:rsidR="0063064F" w:rsidRPr="005459CE">
        <w:rPr>
          <w:rFonts w:ascii="Calibri" w:hAnsi="Calibri"/>
          <w:b/>
          <w:sz w:val="26"/>
          <w:szCs w:val="26"/>
        </w:rPr>
        <w:t>. Rezilierea contractului</w:t>
      </w:r>
    </w:p>
    <w:p w:rsidR="0063064F" w:rsidRPr="005459CE" w:rsidRDefault="0063064F" w:rsidP="0063064F">
      <w:pPr>
        <w:widowControl w:val="0"/>
        <w:autoSpaceDE w:val="0"/>
        <w:autoSpaceDN w:val="0"/>
        <w:adjustRightInd w:val="0"/>
        <w:ind w:firstLine="720"/>
        <w:jc w:val="both"/>
        <w:rPr>
          <w:rFonts w:ascii="Calibri" w:hAnsi="Calibri"/>
          <w:b/>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A45F5E" w:rsidRPr="005459CE">
        <w:rPr>
          <w:rFonts w:ascii="Calibri" w:hAnsi="Calibri"/>
          <w:sz w:val="26"/>
          <w:szCs w:val="26"/>
        </w:rPr>
        <w:t>8</w:t>
      </w:r>
      <w:r w:rsidRPr="005459CE">
        <w:rPr>
          <w:rFonts w:ascii="Calibri" w:hAnsi="Calibri"/>
          <w:sz w:val="26"/>
          <w:szCs w:val="26"/>
        </w:rPr>
        <w:t xml:space="preserve">.1. În cazul în care se constată că Comuna </w:t>
      </w:r>
      <w:r w:rsidR="00BE62DC" w:rsidRPr="00BE62DC">
        <w:rPr>
          <w:rFonts w:ascii="Calibri" w:hAnsi="Calibri"/>
          <w:sz w:val="26"/>
          <w:szCs w:val="26"/>
        </w:rPr>
        <w:t xml:space="preserve">Șimonești </w:t>
      </w:r>
      <w:r w:rsidRPr="005459CE">
        <w:rPr>
          <w:rFonts w:ascii="Calibri" w:hAnsi="Calibri"/>
          <w:sz w:val="26"/>
          <w:szCs w:val="26"/>
        </w:rPr>
        <w:t xml:space="preserve">prin </w:t>
      </w:r>
      <w:r w:rsidRPr="005459CE">
        <w:rPr>
          <w:rFonts w:ascii="Calibri" w:hAnsi="Calibri"/>
          <w:bCs/>
          <w:sz w:val="26"/>
          <w:szCs w:val="26"/>
        </w:rPr>
        <w:t xml:space="preserve">Consiliul Local al Comunei </w:t>
      </w:r>
      <w:r w:rsidR="00BE62DC" w:rsidRPr="00BE62DC">
        <w:rPr>
          <w:rFonts w:ascii="Calibri" w:hAnsi="Calibri"/>
          <w:sz w:val="26"/>
          <w:szCs w:val="26"/>
        </w:rPr>
        <w:t xml:space="preserve">Șimonești </w:t>
      </w:r>
      <w:r w:rsidRPr="005459CE">
        <w:rPr>
          <w:rFonts w:ascii="Calibri" w:hAnsi="Calibri"/>
          <w:sz w:val="26"/>
          <w:szCs w:val="26"/>
        </w:rPr>
        <w:t>nu respectă obligaţiile stipulate în prezentul contract, contractul se poate rezilia în mod unilateral de către Consiliul Judeţean Harghita printr-o notificare adresată consiliului local în acest sens, fără intervenţia instanţei de judecată şi fără orice alte formalităţi.</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A45F5E"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8</w:t>
      </w:r>
      <w:r w:rsidR="0063064F" w:rsidRPr="005459CE">
        <w:rPr>
          <w:rFonts w:ascii="Calibri" w:hAnsi="Calibri"/>
          <w:sz w:val="26"/>
          <w:szCs w:val="26"/>
        </w:rPr>
        <w:t>.2. În cazul rezilierii contractului, partea în culpă va suporta daunele cauzate celeilalte părţi.</w:t>
      </w:r>
    </w:p>
    <w:p w:rsidR="0063064F" w:rsidRPr="005459CE" w:rsidRDefault="0063064F" w:rsidP="0063064F">
      <w:pPr>
        <w:widowControl w:val="0"/>
        <w:autoSpaceDE w:val="0"/>
        <w:autoSpaceDN w:val="0"/>
        <w:adjustRightInd w:val="0"/>
        <w:ind w:firstLine="720"/>
        <w:jc w:val="both"/>
        <w:rPr>
          <w:rFonts w:ascii="Calibri" w:hAnsi="Calibri"/>
          <w:b/>
          <w:sz w:val="26"/>
          <w:szCs w:val="26"/>
        </w:rPr>
      </w:pPr>
    </w:p>
    <w:p w:rsidR="0063064F" w:rsidRPr="005459CE" w:rsidRDefault="00A45F5E" w:rsidP="0063064F">
      <w:pPr>
        <w:widowControl w:val="0"/>
        <w:autoSpaceDE w:val="0"/>
        <w:autoSpaceDN w:val="0"/>
        <w:adjustRightInd w:val="0"/>
        <w:ind w:firstLine="720"/>
        <w:jc w:val="both"/>
        <w:rPr>
          <w:rFonts w:ascii="Calibri" w:hAnsi="Calibri"/>
          <w:b/>
          <w:bCs/>
          <w:sz w:val="26"/>
          <w:szCs w:val="26"/>
        </w:rPr>
      </w:pPr>
      <w:r w:rsidRPr="005459CE">
        <w:rPr>
          <w:rFonts w:ascii="Calibri" w:hAnsi="Calibri"/>
          <w:b/>
          <w:sz w:val="26"/>
          <w:szCs w:val="26"/>
        </w:rPr>
        <w:t>9</w:t>
      </w:r>
      <w:r w:rsidR="0063064F" w:rsidRPr="005459CE">
        <w:rPr>
          <w:rFonts w:ascii="Calibri" w:hAnsi="Calibri"/>
          <w:sz w:val="26"/>
          <w:szCs w:val="26"/>
        </w:rPr>
        <w:t xml:space="preserve">. </w:t>
      </w:r>
      <w:r w:rsidR="0063064F" w:rsidRPr="005459CE">
        <w:rPr>
          <w:rFonts w:ascii="Calibri" w:hAnsi="Calibri"/>
          <w:b/>
          <w:bCs/>
          <w:sz w:val="26"/>
          <w:szCs w:val="26"/>
        </w:rPr>
        <w:t>Dispoziţii  finale</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
          <w:bCs/>
          <w:sz w:val="26"/>
          <w:szCs w:val="26"/>
        </w:rPr>
        <w:tab/>
      </w:r>
      <w:r w:rsidR="00A45F5E" w:rsidRPr="005459CE">
        <w:rPr>
          <w:rFonts w:ascii="Calibri" w:hAnsi="Calibri"/>
          <w:bCs/>
          <w:sz w:val="26"/>
          <w:szCs w:val="26"/>
        </w:rPr>
        <w:t>9</w:t>
      </w:r>
      <w:r w:rsidRPr="005459CE">
        <w:rPr>
          <w:rFonts w:ascii="Calibri" w:hAnsi="Calibri"/>
          <w:bCs/>
          <w:sz w:val="26"/>
          <w:szCs w:val="26"/>
        </w:rPr>
        <w:t>.1. În cazul în care rezolvarea neînţelegerilor nu este posibilă pe cale amiabilă, ele vor fi supuse spre soluţionare instanţelor judecătoreşti competente.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A45F5E"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9</w:t>
      </w:r>
      <w:r w:rsidR="0063064F" w:rsidRPr="005459CE">
        <w:rPr>
          <w:rFonts w:ascii="Calibri" w:hAnsi="Calibri"/>
          <w:bCs/>
          <w:sz w:val="26"/>
          <w:szCs w:val="26"/>
        </w:rPr>
        <w:t>.2 Modificarea prezentului contract se face prin act adiţional încheiat între părţile contractante.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r>
      <w:r w:rsidR="00A45F5E" w:rsidRPr="005459CE">
        <w:rPr>
          <w:rFonts w:ascii="Calibri" w:hAnsi="Calibri"/>
          <w:bCs/>
          <w:sz w:val="26"/>
          <w:szCs w:val="26"/>
        </w:rPr>
        <w:t>9</w:t>
      </w:r>
      <w:r w:rsidRPr="005459CE">
        <w:rPr>
          <w:rFonts w:ascii="Calibri" w:hAnsi="Calibri"/>
          <w:bCs/>
          <w:sz w:val="26"/>
          <w:szCs w:val="26"/>
        </w:rPr>
        <w:t>.3. Pentru nerespectarea totală sau parţială şi pentru executarea defectuoasă a vreuneia dintre clauzele contractuale, partea vinovată se obligă să plătească daune-interese.</w:t>
      </w:r>
    </w:p>
    <w:p w:rsidR="0063064F" w:rsidRPr="005459CE" w:rsidRDefault="0063064F" w:rsidP="0063064F">
      <w:pPr>
        <w:widowControl w:val="0"/>
        <w:autoSpaceDE w:val="0"/>
        <w:autoSpaceDN w:val="0"/>
        <w:adjustRightInd w:val="0"/>
        <w:jc w:val="both"/>
        <w:rPr>
          <w:rFonts w:ascii="Calibri" w:hAnsi="Calibri"/>
          <w:b/>
          <w:bCs/>
        </w:rPr>
      </w:pPr>
      <w:r w:rsidRPr="005459CE">
        <w:rPr>
          <w:rFonts w:ascii="Calibri" w:hAnsi="Calibri"/>
          <w:b/>
          <w:bCs/>
          <w:sz w:val="26"/>
          <w:szCs w:val="26"/>
        </w:rPr>
        <w:tab/>
      </w:r>
    </w:p>
    <w:p w:rsidR="0063064F" w:rsidRPr="005459CE" w:rsidRDefault="00A45F5E" w:rsidP="00A45F5E">
      <w:pPr>
        <w:widowControl w:val="0"/>
        <w:autoSpaceDE w:val="0"/>
        <w:autoSpaceDN w:val="0"/>
        <w:adjustRightInd w:val="0"/>
        <w:ind w:firstLine="720"/>
        <w:jc w:val="both"/>
        <w:rPr>
          <w:rFonts w:ascii="Calibri" w:hAnsi="Calibri"/>
          <w:sz w:val="26"/>
          <w:szCs w:val="26"/>
        </w:rPr>
      </w:pPr>
      <w:r w:rsidRPr="005459CE">
        <w:rPr>
          <w:rFonts w:ascii="Calibri" w:hAnsi="Calibri"/>
          <w:sz w:val="26"/>
          <w:szCs w:val="26"/>
        </w:rPr>
        <w:t>9</w:t>
      </w:r>
      <w:r w:rsidR="0063064F" w:rsidRPr="005459CE">
        <w:rPr>
          <w:rFonts w:ascii="Calibri" w:hAnsi="Calibri"/>
          <w:sz w:val="26"/>
          <w:szCs w:val="26"/>
        </w:rPr>
        <w:t xml:space="preserve">.4. Prezentul contract s-a încheiat în două exemplare, câte un exemplar </w:t>
      </w:r>
      <w:r w:rsidR="00A74D1A">
        <w:rPr>
          <w:rFonts w:ascii="Calibri" w:hAnsi="Calibri"/>
          <w:sz w:val="26"/>
          <w:szCs w:val="26"/>
        </w:rPr>
        <w:t>pentru fiecare parte</w:t>
      </w:r>
      <w:r w:rsidR="0063064F" w:rsidRPr="005459CE">
        <w:rPr>
          <w:rFonts w:ascii="Calibri" w:hAnsi="Calibri"/>
          <w:sz w:val="26"/>
          <w:szCs w:val="26"/>
        </w:rPr>
        <w:t>.</w:t>
      </w:r>
    </w:p>
    <w:p w:rsidR="00CA176B" w:rsidRPr="005459CE" w:rsidRDefault="00CA176B" w:rsidP="00B12EC5">
      <w:pPr>
        <w:tabs>
          <w:tab w:val="center" w:pos="1680"/>
          <w:tab w:val="center" w:pos="7371"/>
        </w:tabs>
        <w:autoSpaceDE w:val="0"/>
        <w:autoSpaceDN w:val="0"/>
        <w:adjustRightInd w:val="0"/>
        <w:jc w:val="both"/>
        <w:rPr>
          <w:rFonts w:ascii="Calibri" w:hAnsi="Calibri"/>
          <w:sz w:val="26"/>
          <w:szCs w:val="26"/>
        </w:rPr>
      </w:pPr>
    </w:p>
    <w:p w:rsidR="00BC26DE" w:rsidRDefault="00BC26DE" w:rsidP="00BC26DE">
      <w:pPr>
        <w:widowControl w:val="0"/>
        <w:tabs>
          <w:tab w:val="center" w:pos="1985"/>
          <w:tab w:val="center" w:pos="7371"/>
        </w:tabs>
        <w:autoSpaceDE w:val="0"/>
        <w:autoSpaceDN w:val="0"/>
        <w:adjustRightInd w:val="0"/>
        <w:jc w:val="both"/>
        <w:rPr>
          <w:rFonts w:ascii="Calibri" w:hAnsi="Calibri"/>
          <w:b/>
          <w:bCs/>
          <w:sz w:val="26"/>
          <w:szCs w:val="26"/>
        </w:rPr>
      </w:pPr>
      <w:r>
        <w:rPr>
          <w:rFonts w:ascii="Calibri" w:hAnsi="Calibri"/>
          <w:b/>
          <w:bCs/>
          <w:sz w:val="26"/>
          <w:szCs w:val="26"/>
        </w:rPr>
        <w:tab/>
        <w:t xml:space="preserve">U.A.T. </w:t>
      </w:r>
      <w:r>
        <w:rPr>
          <w:rFonts w:ascii="Calibri" w:hAnsi="Calibri"/>
          <w:b/>
          <w:sz w:val="26"/>
          <w:szCs w:val="26"/>
        </w:rPr>
        <w:t>Județul Harghita</w:t>
      </w:r>
      <w:r>
        <w:rPr>
          <w:rFonts w:ascii="Calibri" w:hAnsi="Calibri"/>
          <w:b/>
          <w:sz w:val="26"/>
          <w:szCs w:val="26"/>
        </w:rPr>
        <w:tab/>
      </w:r>
      <w:r w:rsidRPr="00BC26DE">
        <w:rPr>
          <w:rFonts w:ascii="Calibri" w:hAnsi="Calibri"/>
          <w:b/>
          <w:sz w:val="26"/>
          <w:szCs w:val="26"/>
        </w:rPr>
        <w:t xml:space="preserve">U.A.T. Comuna </w:t>
      </w:r>
      <w:r w:rsidR="00BE62DC" w:rsidRPr="00BE62DC">
        <w:rPr>
          <w:rFonts w:ascii="Calibri" w:hAnsi="Calibri"/>
          <w:b/>
          <w:sz w:val="26"/>
          <w:szCs w:val="26"/>
        </w:rPr>
        <w:t>Șimonești</w:t>
      </w:r>
    </w:p>
    <w:p w:rsidR="00BC26DE" w:rsidRPr="00240703" w:rsidRDefault="00BC26DE" w:rsidP="00BC26DE">
      <w:pPr>
        <w:widowControl w:val="0"/>
        <w:tabs>
          <w:tab w:val="center" w:pos="1134"/>
          <w:tab w:val="center" w:pos="3402"/>
          <w:tab w:val="center" w:pos="8222"/>
        </w:tabs>
        <w:autoSpaceDE w:val="0"/>
        <w:autoSpaceDN w:val="0"/>
        <w:adjustRightInd w:val="0"/>
        <w:rPr>
          <w:rFonts w:ascii="Calibri" w:hAnsi="Calibri"/>
          <w:b/>
          <w:bCs/>
          <w:sz w:val="26"/>
          <w:szCs w:val="26"/>
        </w:rPr>
      </w:pPr>
      <w:r w:rsidRPr="00240703">
        <w:rPr>
          <w:rFonts w:ascii="Calibri" w:hAnsi="Calibri"/>
          <w:b/>
          <w:bCs/>
          <w:sz w:val="26"/>
          <w:szCs w:val="26"/>
        </w:rPr>
        <w:tab/>
      </w:r>
    </w:p>
    <w:p w:rsidR="00BC26DE" w:rsidRPr="00B84B6F" w:rsidRDefault="00A74D1A" w:rsidP="00BC26DE">
      <w:pPr>
        <w:tabs>
          <w:tab w:val="center" w:pos="1680"/>
          <w:tab w:val="center" w:pos="7371"/>
        </w:tabs>
        <w:autoSpaceDE w:val="0"/>
        <w:autoSpaceDN w:val="0"/>
        <w:adjustRightInd w:val="0"/>
        <w:jc w:val="both"/>
        <w:rPr>
          <w:rFonts w:ascii="Calibri" w:hAnsi="Calibri"/>
          <w:sz w:val="26"/>
          <w:szCs w:val="26"/>
        </w:rPr>
      </w:pPr>
      <w:r>
        <w:rPr>
          <w:rFonts w:ascii="Calibri" w:hAnsi="Calibri"/>
          <w:sz w:val="26"/>
          <w:szCs w:val="26"/>
        </w:rPr>
        <w:tab/>
        <w:t>Preşedinte</w:t>
      </w:r>
      <w:r>
        <w:rPr>
          <w:rFonts w:ascii="Calibri" w:hAnsi="Calibri"/>
          <w:sz w:val="26"/>
          <w:szCs w:val="26"/>
        </w:rPr>
        <w:tab/>
        <w:t>P</w:t>
      </w:r>
      <w:r w:rsidR="00BC26DE" w:rsidRPr="00B84B6F">
        <w:rPr>
          <w:rFonts w:ascii="Calibri" w:hAnsi="Calibri"/>
          <w:sz w:val="26"/>
          <w:szCs w:val="26"/>
        </w:rPr>
        <w:t>rimar</w:t>
      </w:r>
    </w:p>
    <w:p w:rsidR="00DA31EF" w:rsidRPr="00DA31EF" w:rsidRDefault="00DA31EF" w:rsidP="00BC26DE">
      <w:pPr>
        <w:autoSpaceDE w:val="0"/>
        <w:autoSpaceDN w:val="0"/>
        <w:adjustRightInd w:val="0"/>
        <w:jc w:val="both"/>
        <w:rPr>
          <w:rFonts w:ascii="Calibri" w:hAnsi="Calibri"/>
          <w:sz w:val="26"/>
          <w:szCs w:val="26"/>
          <w:lang w:val="hu-HU"/>
        </w:rPr>
      </w:pPr>
      <w:r>
        <w:rPr>
          <w:rFonts w:ascii="Calibri" w:hAnsi="Calibri"/>
          <w:sz w:val="26"/>
          <w:szCs w:val="26"/>
          <w:lang w:val="hu-HU"/>
        </w:rPr>
        <w:t>___________________________________________________________________</w:t>
      </w:r>
    </w:p>
    <w:p w:rsidR="00DA31EF" w:rsidRDefault="00DA31EF" w:rsidP="00BC26DE">
      <w:pPr>
        <w:autoSpaceDE w:val="0"/>
        <w:autoSpaceDN w:val="0"/>
        <w:adjustRightInd w:val="0"/>
        <w:jc w:val="both"/>
        <w:rPr>
          <w:rFonts w:ascii="Calibri" w:hAnsi="Calibri"/>
          <w:sz w:val="26"/>
          <w:szCs w:val="26"/>
        </w:rPr>
      </w:pPr>
    </w:p>
    <w:p w:rsidR="00DA31EF" w:rsidRPr="00B84B6F" w:rsidRDefault="00DA31EF" w:rsidP="00DA31EF">
      <w:pPr>
        <w:tabs>
          <w:tab w:val="center" w:pos="1680"/>
          <w:tab w:val="center" w:pos="7371"/>
        </w:tabs>
        <w:autoSpaceDE w:val="0"/>
        <w:autoSpaceDN w:val="0"/>
        <w:adjustRightInd w:val="0"/>
        <w:jc w:val="both"/>
        <w:rPr>
          <w:rFonts w:ascii="Calibri" w:hAnsi="Calibri"/>
          <w:sz w:val="26"/>
          <w:szCs w:val="26"/>
        </w:rPr>
      </w:pPr>
      <w:r w:rsidRPr="00B84B6F">
        <w:rPr>
          <w:rFonts w:ascii="Calibri" w:hAnsi="Calibri"/>
          <w:sz w:val="26"/>
          <w:szCs w:val="26"/>
        </w:rPr>
        <w:tab/>
        <w:t>Borboly Csaba</w:t>
      </w:r>
      <w:r w:rsidRPr="00B84B6F">
        <w:rPr>
          <w:rFonts w:ascii="Calibri" w:hAnsi="Calibri"/>
          <w:sz w:val="26"/>
          <w:szCs w:val="26"/>
        </w:rPr>
        <w:tab/>
      </w:r>
      <w:r>
        <w:rPr>
          <w:rFonts w:ascii="Calibri" w:hAnsi="Calibri"/>
          <w:sz w:val="26"/>
          <w:szCs w:val="26"/>
        </w:rPr>
        <w:t>Péli Levente</w:t>
      </w:r>
    </w:p>
    <w:p w:rsidR="00DA31EF" w:rsidRPr="00443B03" w:rsidRDefault="00DA31EF" w:rsidP="00DA31EF">
      <w:pPr>
        <w:tabs>
          <w:tab w:val="center" w:pos="1680"/>
          <w:tab w:val="center" w:pos="7371"/>
        </w:tabs>
        <w:autoSpaceDE w:val="0"/>
        <w:autoSpaceDN w:val="0"/>
        <w:adjustRightInd w:val="0"/>
        <w:jc w:val="both"/>
        <w:rPr>
          <w:rStyle w:val="Strong"/>
        </w:rPr>
      </w:pPr>
      <w:r w:rsidRPr="00B84B6F">
        <w:rPr>
          <w:rFonts w:ascii="Calibri" w:hAnsi="Calibri"/>
          <w:sz w:val="26"/>
          <w:szCs w:val="26"/>
        </w:rPr>
        <w:tab/>
        <w:t>preşedinte</w:t>
      </w:r>
      <w:r w:rsidRPr="00B84B6F">
        <w:rPr>
          <w:rFonts w:ascii="Calibri" w:hAnsi="Calibri"/>
          <w:sz w:val="26"/>
          <w:szCs w:val="26"/>
        </w:rPr>
        <w:tab/>
      </w:r>
      <w:r w:rsidR="00A74D1A">
        <w:rPr>
          <w:rFonts w:ascii="Calibri" w:hAnsi="Calibri"/>
          <w:sz w:val="26"/>
          <w:szCs w:val="26"/>
        </w:rPr>
        <w:t>director</w:t>
      </w:r>
      <w:r>
        <w:rPr>
          <w:rFonts w:ascii="Calibri" w:hAnsi="Calibri"/>
          <w:sz w:val="26"/>
          <w:szCs w:val="26"/>
        </w:rPr>
        <w:t xml:space="preserve"> general adjunct</w:t>
      </w:r>
    </w:p>
    <w:sectPr w:rsidR="00DA31EF" w:rsidRPr="00443B03" w:rsidSect="000A31C2">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4B7D"/>
    <w:multiLevelType w:val="hybridMultilevel"/>
    <w:tmpl w:val="20408422"/>
    <w:lvl w:ilvl="0" w:tplc="85F45856">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27"/>
    <w:rsid w:val="000038A8"/>
    <w:rsid w:val="00006973"/>
    <w:rsid w:val="000126E7"/>
    <w:rsid w:val="000A2CE1"/>
    <w:rsid w:val="000A31C2"/>
    <w:rsid w:val="000F035B"/>
    <w:rsid w:val="00113C25"/>
    <w:rsid w:val="00122613"/>
    <w:rsid w:val="001579D7"/>
    <w:rsid w:val="00170541"/>
    <w:rsid w:val="00173A68"/>
    <w:rsid w:val="001B2AAC"/>
    <w:rsid w:val="001E1C6B"/>
    <w:rsid w:val="00232D19"/>
    <w:rsid w:val="00253A77"/>
    <w:rsid w:val="0028083C"/>
    <w:rsid w:val="002B41E2"/>
    <w:rsid w:val="002C7599"/>
    <w:rsid w:val="00323922"/>
    <w:rsid w:val="003374C0"/>
    <w:rsid w:val="00360B9B"/>
    <w:rsid w:val="003C37FA"/>
    <w:rsid w:val="003C59ED"/>
    <w:rsid w:val="00443B03"/>
    <w:rsid w:val="004955FF"/>
    <w:rsid w:val="004B60AA"/>
    <w:rsid w:val="004F5BE8"/>
    <w:rsid w:val="00515D79"/>
    <w:rsid w:val="00516628"/>
    <w:rsid w:val="0053161F"/>
    <w:rsid w:val="005459CE"/>
    <w:rsid w:val="0055502C"/>
    <w:rsid w:val="005873F5"/>
    <w:rsid w:val="005B1884"/>
    <w:rsid w:val="0063064F"/>
    <w:rsid w:val="0063277F"/>
    <w:rsid w:val="00642D15"/>
    <w:rsid w:val="006479E4"/>
    <w:rsid w:val="00656C93"/>
    <w:rsid w:val="006663E3"/>
    <w:rsid w:val="00693589"/>
    <w:rsid w:val="006A000C"/>
    <w:rsid w:val="006B2D0B"/>
    <w:rsid w:val="006E3CC9"/>
    <w:rsid w:val="0071355E"/>
    <w:rsid w:val="00742CA0"/>
    <w:rsid w:val="00747DA4"/>
    <w:rsid w:val="00770A4A"/>
    <w:rsid w:val="0077394A"/>
    <w:rsid w:val="00777A2B"/>
    <w:rsid w:val="007A1EEC"/>
    <w:rsid w:val="007B1004"/>
    <w:rsid w:val="007C15FE"/>
    <w:rsid w:val="00815160"/>
    <w:rsid w:val="00826D1F"/>
    <w:rsid w:val="008874EA"/>
    <w:rsid w:val="00896DB2"/>
    <w:rsid w:val="008A017C"/>
    <w:rsid w:val="008B5D1A"/>
    <w:rsid w:val="008B6740"/>
    <w:rsid w:val="008B71C5"/>
    <w:rsid w:val="008D1A4B"/>
    <w:rsid w:val="008D6C01"/>
    <w:rsid w:val="008E2C8E"/>
    <w:rsid w:val="009007B1"/>
    <w:rsid w:val="009347B3"/>
    <w:rsid w:val="0094061E"/>
    <w:rsid w:val="00983B32"/>
    <w:rsid w:val="009D1BF3"/>
    <w:rsid w:val="009E3B76"/>
    <w:rsid w:val="00A15F5B"/>
    <w:rsid w:val="00A161B7"/>
    <w:rsid w:val="00A32B72"/>
    <w:rsid w:val="00A3706B"/>
    <w:rsid w:val="00A45F5E"/>
    <w:rsid w:val="00A74D1A"/>
    <w:rsid w:val="00A83FA1"/>
    <w:rsid w:val="00AB1FFD"/>
    <w:rsid w:val="00AE0843"/>
    <w:rsid w:val="00B12EC5"/>
    <w:rsid w:val="00B23FC8"/>
    <w:rsid w:val="00B437FB"/>
    <w:rsid w:val="00B43F0C"/>
    <w:rsid w:val="00B74CD3"/>
    <w:rsid w:val="00B75255"/>
    <w:rsid w:val="00B84B6F"/>
    <w:rsid w:val="00BC26DE"/>
    <w:rsid w:val="00BD060F"/>
    <w:rsid w:val="00BE62DC"/>
    <w:rsid w:val="00C23DF5"/>
    <w:rsid w:val="00C26D11"/>
    <w:rsid w:val="00CA176B"/>
    <w:rsid w:val="00CB0927"/>
    <w:rsid w:val="00CD7462"/>
    <w:rsid w:val="00CF0512"/>
    <w:rsid w:val="00D00251"/>
    <w:rsid w:val="00D2155F"/>
    <w:rsid w:val="00D31AB3"/>
    <w:rsid w:val="00D463DF"/>
    <w:rsid w:val="00D82BD0"/>
    <w:rsid w:val="00DA31EF"/>
    <w:rsid w:val="00DE5E60"/>
    <w:rsid w:val="00DF593B"/>
    <w:rsid w:val="00E31D13"/>
    <w:rsid w:val="00E558E4"/>
    <w:rsid w:val="00E67079"/>
    <w:rsid w:val="00F359B6"/>
    <w:rsid w:val="00F43C46"/>
    <w:rsid w:val="00F718EF"/>
    <w:rsid w:val="00F9191D"/>
    <w:rsid w:val="00F952A8"/>
    <w:rsid w:val="00F9624D"/>
    <w:rsid w:val="00FC352E"/>
    <w:rsid w:val="00FF58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 w:type="character" w:styleId="Strong">
    <w:name w:val="Strong"/>
    <w:basedOn w:val="DefaultParagraphFont"/>
    <w:uiPriority w:val="22"/>
    <w:qFormat/>
    <w:rsid w:val="00443B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 w:type="character" w:styleId="Strong">
    <w:name w:val="Strong"/>
    <w:basedOn w:val="DefaultParagraphFont"/>
    <w:uiPriority w:val="22"/>
    <w:qFormat/>
    <w:rsid w:val="00443B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41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TotalTime>
  <Pages>4</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Eigel Tibor</dc:creator>
  <cp:lastModifiedBy>Bardocz Aron</cp:lastModifiedBy>
  <cp:revision>48</cp:revision>
  <cp:lastPrinted>2020-08-17T12:31:00Z</cp:lastPrinted>
  <dcterms:created xsi:type="dcterms:W3CDTF">2016-04-22T08:05:00Z</dcterms:created>
  <dcterms:modified xsi:type="dcterms:W3CDTF">2020-08-17T12:45:00Z</dcterms:modified>
</cp:coreProperties>
</file>